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8" w:rsidRDefault="003F2454" w:rsidP="003F2454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FD4F68">
        <w:rPr>
          <w:noProof/>
          <w:sz w:val="16"/>
        </w:rPr>
        <w:drawing>
          <wp:inline distT="0" distB="0" distL="0" distR="0">
            <wp:extent cx="762000" cy="914400"/>
            <wp:effectExtent l="1905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D4" w:rsidRDefault="00FD4F68" w:rsidP="00FD4F68">
      <w:pPr>
        <w:jc w:val="center"/>
        <w:rPr>
          <w:b/>
          <w:szCs w:val="28"/>
        </w:rPr>
      </w:pPr>
      <w:r w:rsidRPr="009844D4">
        <w:rPr>
          <w:b/>
          <w:szCs w:val="28"/>
        </w:rPr>
        <w:t xml:space="preserve">УПРАВЛЕНИЕ ОБРАЗОВАНИЯ </w:t>
      </w:r>
    </w:p>
    <w:p w:rsidR="009844D4" w:rsidRDefault="00FD4F68" w:rsidP="009844D4">
      <w:pPr>
        <w:jc w:val="center"/>
        <w:rPr>
          <w:b/>
          <w:szCs w:val="28"/>
        </w:rPr>
      </w:pPr>
      <w:r w:rsidRPr="009844D4">
        <w:rPr>
          <w:b/>
          <w:szCs w:val="28"/>
        </w:rPr>
        <w:t xml:space="preserve">АДМИНИСТРАЦИЯ ТУРКОВСКОГО </w:t>
      </w:r>
    </w:p>
    <w:p w:rsidR="00FD4F68" w:rsidRPr="009844D4" w:rsidRDefault="00FD4F68" w:rsidP="009844D4">
      <w:pPr>
        <w:jc w:val="center"/>
        <w:rPr>
          <w:b/>
          <w:szCs w:val="28"/>
        </w:rPr>
      </w:pPr>
      <w:r w:rsidRPr="009844D4">
        <w:rPr>
          <w:b/>
          <w:szCs w:val="28"/>
        </w:rPr>
        <w:t xml:space="preserve">МУНИЦИПАЛЬНОГО РАЙОНА </w:t>
      </w:r>
    </w:p>
    <w:p w:rsidR="00FD4F68" w:rsidRDefault="00FD4F68" w:rsidP="00FD4F68">
      <w:pPr>
        <w:jc w:val="center"/>
        <w:rPr>
          <w:b/>
          <w:szCs w:val="28"/>
        </w:rPr>
      </w:pPr>
      <w:r w:rsidRPr="009844D4">
        <w:rPr>
          <w:b/>
          <w:szCs w:val="28"/>
        </w:rPr>
        <w:t>САРАТОВСКОЙ ОБЛАСТИ</w:t>
      </w:r>
    </w:p>
    <w:p w:rsidR="009844D4" w:rsidRPr="009844D4" w:rsidRDefault="009844D4" w:rsidP="00FD4F68">
      <w:pPr>
        <w:jc w:val="center"/>
        <w:rPr>
          <w:b/>
          <w:szCs w:val="28"/>
        </w:rPr>
      </w:pPr>
    </w:p>
    <w:p w:rsidR="00FD4F68" w:rsidRDefault="00FD4F68" w:rsidP="00FD4F68">
      <w:pPr>
        <w:jc w:val="center"/>
        <w:rPr>
          <w:b/>
          <w:sz w:val="24"/>
        </w:rPr>
      </w:pPr>
    </w:p>
    <w:p w:rsidR="00FD4F68" w:rsidRDefault="00DA3EB1" w:rsidP="00FD4F68">
      <w:pPr>
        <w:pStyle w:val="2"/>
      </w:pPr>
      <w:r>
        <w:t>ПРИКАЗ</w:t>
      </w:r>
    </w:p>
    <w:p w:rsidR="00FD4F68" w:rsidRDefault="00FD4F68" w:rsidP="00FD4F68">
      <w:pPr>
        <w:rPr>
          <w:b/>
        </w:rPr>
      </w:pPr>
    </w:p>
    <w:p w:rsidR="00FD4F68" w:rsidRDefault="00FD4F68" w:rsidP="00FD4F68">
      <w:r>
        <w:t>От  03.02.2015 г.   № 8</w:t>
      </w:r>
    </w:p>
    <w:p w:rsidR="009844D4" w:rsidRDefault="009844D4" w:rsidP="00FD4F68"/>
    <w:p w:rsidR="00FD4F68" w:rsidRDefault="00FD4F68" w:rsidP="00FD4F68">
      <w:pPr>
        <w:ind w:left="2832" w:firstLine="708"/>
      </w:pPr>
    </w:p>
    <w:p w:rsidR="009844D4" w:rsidRDefault="009844D4" w:rsidP="00FD4F68">
      <w:pPr>
        <w:ind w:left="2832" w:firstLine="708"/>
      </w:pPr>
    </w:p>
    <w:p w:rsidR="00FD4F68" w:rsidRDefault="00FD4F68" w:rsidP="00FD4F68">
      <w:pPr>
        <w:rPr>
          <w:b/>
        </w:rPr>
      </w:pPr>
    </w:p>
    <w:p w:rsidR="00FD4F68" w:rsidRPr="00D039F3" w:rsidRDefault="00FD4F68" w:rsidP="00FD4F68">
      <w:pPr>
        <w:rPr>
          <w:b/>
          <w:szCs w:val="28"/>
        </w:rPr>
      </w:pPr>
      <w:r w:rsidRPr="00D039F3">
        <w:rPr>
          <w:b/>
          <w:szCs w:val="28"/>
        </w:rPr>
        <w:t xml:space="preserve">О проведении </w:t>
      </w:r>
      <w:proofErr w:type="gramStart"/>
      <w:r w:rsidRPr="00D039F3">
        <w:rPr>
          <w:b/>
          <w:szCs w:val="28"/>
        </w:rPr>
        <w:t>научно-практической</w:t>
      </w:r>
      <w:proofErr w:type="gramEnd"/>
      <w:r w:rsidRPr="00D039F3">
        <w:rPr>
          <w:b/>
          <w:szCs w:val="28"/>
        </w:rPr>
        <w:t xml:space="preserve"> </w:t>
      </w:r>
    </w:p>
    <w:p w:rsidR="003F2454" w:rsidRDefault="00FD4F68" w:rsidP="00FD4F68">
      <w:pPr>
        <w:rPr>
          <w:b/>
          <w:szCs w:val="28"/>
        </w:rPr>
      </w:pPr>
      <w:r>
        <w:rPr>
          <w:b/>
          <w:szCs w:val="28"/>
        </w:rPr>
        <w:t>к</w:t>
      </w:r>
      <w:r w:rsidRPr="00D039F3">
        <w:rPr>
          <w:b/>
          <w:szCs w:val="28"/>
        </w:rPr>
        <w:t>онференции</w:t>
      </w:r>
      <w:r>
        <w:rPr>
          <w:b/>
          <w:szCs w:val="28"/>
        </w:rPr>
        <w:t xml:space="preserve"> </w:t>
      </w:r>
      <w:r w:rsidR="00F34284">
        <w:rPr>
          <w:b/>
          <w:szCs w:val="28"/>
        </w:rPr>
        <w:t xml:space="preserve">учащихся 8-11 классов </w:t>
      </w:r>
      <w:r w:rsidRPr="00D039F3">
        <w:rPr>
          <w:b/>
          <w:szCs w:val="28"/>
        </w:rPr>
        <w:t xml:space="preserve"> </w:t>
      </w:r>
    </w:p>
    <w:p w:rsidR="00FD4F68" w:rsidRPr="00D039F3" w:rsidRDefault="00FD4F68" w:rsidP="00FD4F68">
      <w:pPr>
        <w:rPr>
          <w:b/>
          <w:szCs w:val="28"/>
        </w:rPr>
      </w:pPr>
      <w:r w:rsidRPr="00D039F3">
        <w:rPr>
          <w:b/>
          <w:szCs w:val="28"/>
        </w:rPr>
        <w:t>«</w:t>
      </w:r>
      <w:r w:rsidR="00DA3EB1">
        <w:rPr>
          <w:b/>
          <w:szCs w:val="28"/>
        </w:rPr>
        <w:t>Шаги в науку</w:t>
      </w:r>
      <w:r w:rsidRPr="00D039F3">
        <w:rPr>
          <w:b/>
          <w:szCs w:val="28"/>
        </w:rPr>
        <w:t>»</w:t>
      </w:r>
    </w:p>
    <w:p w:rsidR="00FD4F68" w:rsidRDefault="00FD4F68" w:rsidP="00FD4F68">
      <w:pPr>
        <w:ind w:firstLine="708"/>
        <w:jc w:val="both"/>
        <w:rPr>
          <w:szCs w:val="28"/>
        </w:rPr>
      </w:pPr>
    </w:p>
    <w:p w:rsidR="00FD4F68" w:rsidRPr="00670EFE" w:rsidRDefault="00FD4F68" w:rsidP="00FD4F68">
      <w:pPr>
        <w:ind w:firstLine="708"/>
        <w:jc w:val="both"/>
        <w:rPr>
          <w:b/>
          <w:szCs w:val="28"/>
        </w:rPr>
      </w:pPr>
      <w:r w:rsidRPr="00DA3EB1">
        <w:rPr>
          <w:szCs w:val="28"/>
        </w:rPr>
        <w:t xml:space="preserve">В соответствии с </w:t>
      </w:r>
      <w:r w:rsidR="003E7CA8">
        <w:rPr>
          <w:szCs w:val="28"/>
        </w:rPr>
        <w:t xml:space="preserve">планом работы управления образования администрации </w:t>
      </w:r>
      <w:proofErr w:type="spellStart"/>
      <w:r w:rsidR="003E7CA8">
        <w:rPr>
          <w:szCs w:val="28"/>
        </w:rPr>
        <w:t>Турковского</w:t>
      </w:r>
      <w:proofErr w:type="spellEnd"/>
      <w:r w:rsidR="003E7CA8">
        <w:rPr>
          <w:szCs w:val="28"/>
        </w:rPr>
        <w:t xml:space="preserve"> муниципального района </w:t>
      </w:r>
      <w:r w:rsidRPr="00DA3EB1">
        <w:rPr>
          <w:szCs w:val="28"/>
        </w:rPr>
        <w:t>на 201</w:t>
      </w:r>
      <w:r w:rsidR="003E7CA8">
        <w:rPr>
          <w:szCs w:val="28"/>
        </w:rPr>
        <w:t>5</w:t>
      </w:r>
      <w:r w:rsidR="00670EFE">
        <w:rPr>
          <w:szCs w:val="28"/>
        </w:rPr>
        <w:t xml:space="preserve"> год, </w:t>
      </w:r>
      <w:r w:rsidR="00670EFE" w:rsidRPr="00670EFE">
        <w:rPr>
          <w:b/>
          <w:szCs w:val="28"/>
        </w:rPr>
        <w:t>ПРИКАЗЫВАЮ</w:t>
      </w:r>
      <w:r w:rsidRPr="00670EFE">
        <w:rPr>
          <w:b/>
          <w:szCs w:val="28"/>
        </w:rPr>
        <w:t>:</w:t>
      </w:r>
    </w:p>
    <w:p w:rsidR="00FD4F68" w:rsidRPr="00DA3EB1" w:rsidRDefault="00670EFE" w:rsidP="00FD4F68">
      <w:pPr>
        <w:rPr>
          <w:szCs w:val="28"/>
        </w:rPr>
      </w:pPr>
      <w:r>
        <w:rPr>
          <w:szCs w:val="28"/>
        </w:rPr>
        <w:t xml:space="preserve">          </w:t>
      </w:r>
      <w:r w:rsidR="00FD4F68" w:rsidRPr="00DA3EB1">
        <w:rPr>
          <w:szCs w:val="28"/>
        </w:rPr>
        <w:t>1. Муниципальному учреждению «</w:t>
      </w:r>
      <w:proofErr w:type="spellStart"/>
      <w:r w:rsidR="00FD4F68" w:rsidRPr="00DA3EB1">
        <w:rPr>
          <w:szCs w:val="28"/>
        </w:rPr>
        <w:t>Турковский</w:t>
      </w:r>
      <w:proofErr w:type="spellEnd"/>
      <w:r w:rsidR="00FD4F68" w:rsidRPr="00DA3EB1">
        <w:rPr>
          <w:szCs w:val="28"/>
        </w:rPr>
        <w:t xml:space="preserve"> методический центр»</w:t>
      </w:r>
      <w:r w:rsidR="00F34284">
        <w:rPr>
          <w:szCs w:val="28"/>
        </w:rPr>
        <w:t xml:space="preserve"> (Прокофьева Г.В.)</w:t>
      </w:r>
      <w:r w:rsidR="00FD4F68" w:rsidRPr="00DA3EB1">
        <w:rPr>
          <w:szCs w:val="28"/>
        </w:rPr>
        <w:t xml:space="preserve">  провести </w:t>
      </w:r>
      <w:r w:rsidR="00DA3EB1" w:rsidRPr="00DA3EB1">
        <w:rPr>
          <w:szCs w:val="28"/>
        </w:rPr>
        <w:t>30</w:t>
      </w:r>
      <w:r w:rsidR="00FD4F68" w:rsidRPr="00DA3EB1">
        <w:rPr>
          <w:szCs w:val="28"/>
        </w:rPr>
        <w:t xml:space="preserve"> марта 201</w:t>
      </w:r>
      <w:r w:rsidR="00DA3EB1" w:rsidRPr="00DA3EB1">
        <w:rPr>
          <w:szCs w:val="28"/>
        </w:rPr>
        <w:t>5</w:t>
      </w:r>
      <w:r w:rsidR="00FD4F68" w:rsidRPr="00DA3EB1">
        <w:rPr>
          <w:szCs w:val="28"/>
        </w:rPr>
        <w:t xml:space="preserve"> года научно-практическую конференцию учащихся </w:t>
      </w:r>
      <w:r w:rsidR="00F34284">
        <w:rPr>
          <w:szCs w:val="28"/>
        </w:rPr>
        <w:t xml:space="preserve"> 8-11 классов </w:t>
      </w:r>
      <w:r w:rsidR="00FD4F68" w:rsidRPr="00DA3EB1">
        <w:rPr>
          <w:szCs w:val="28"/>
        </w:rPr>
        <w:t>общеобразовательных учреждений  района  «</w:t>
      </w:r>
      <w:r w:rsidR="00DA3EB1" w:rsidRPr="00DA3EB1">
        <w:rPr>
          <w:szCs w:val="28"/>
        </w:rPr>
        <w:t>Шаги в науку</w:t>
      </w:r>
      <w:r w:rsidR="00FD4F68" w:rsidRPr="00DA3EB1">
        <w:rPr>
          <w:szCs w:val="28"/>
        </w:rPr>
        <w:t>».</w:t>
      </w:r>
    </w:p>
    <w:p w:rsidR="00FD4F68" w:rsidRPr="00DA3EB1" w:rsidRDefault="00FD4F68" w:rsidP="00FD4F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3EB1">
        <w:rPr>
          <w:rFonts w:ascii="Times New Roman" w:hAnsi="Times New Roman"/>
          <w:sz w:val="28"/>
          <w:szCs w:val="28"/>
        </w:rPr>
        <w:t xml:space="preserve">2.Утвердить положение о научно-практической конференции учащихся </w:t>
      </w:r>
      <w:r w:rsidR="00DA3EB1" w:rsidRPr="00DA3EB1">
        <w:rPr>
          <w:rFonts w:ascii="Times New Roman" w:hAnsi="Times New Roman"/>
          <w:sz w:val="28"/>
          <w:szCs w:val="28"/>
        </w:rPr>
        <w:t xml:space="preserve">«Шаги в науку» </w:t>
      </w:r>
      <w:r w:rsidRPr="00DA3EB1">
        <w:rPr>
          <w:rFonts w:ascii="Times New Roman" w:hAnsi="Times New Roman"/>
          <w:sz w:val="28"/>
          <w:szCs w:val="28"/>
        </w:rPr>
        <w:t>согласно приложению №1.</w:t>
      </w:r>
    </w:p>
    <w:p w:rsidR="00FD4F68" w:rsidRPr="00DA3EB1" w:rsidRDefault="00FD4F68" w:rsidP="00FD4F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3EB1">
        <w:rPr>
          <w:rFonts w:ascii="Times New Roman" w:hAnsi="Times New Roman"/>
          <w:sz w:val="28"/>
          <w:szCs w:val="28"/>
        </w:rPr>
        <w:t xml:space="preserve">3.Утвердить оргкомитет научно-практической конференции учащихся </w:t>
      </w:r>
      <w:r w:rsidR="00DA3EB1" w:rsidRPr="00DA3EB1">
        <w:rPr>
          <w:rFonts w:ascii="Times New Roman" w:hAnsi="Times New Roman"/>
          <w:sz w:val="28"/>
          <w:szCs w:val="28"/>
        </w:rPr>
        <w:t xml:space="preserve">«Шаги в науку» </w:t>
      </w:r>
      <w:r w:rsidRPr="00DA3EB1">
        <w:rPr>
          <w:rFonts w:ascii="Times New Roman" w:hAnsi="Times New Roman"/>
          <w:sz w:val="28"/>
          <w:szCs w:val="28"/>
        </w:rPr>
        <w:t>согласно приложению №2.</w:t>
      </w:r>
    </w:p>
    <w:p w:rsidR="00FD4F68" w:rsidRPr="00DA3EB1" w:rsidRDefault="00FD4F68" w:rsidP="00FD4F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3EB1">
        <w:rPr>
          <w:rFonts w:ascii="Times New Roman" w:hAnsi="Times New Roman"/>
          <w:sz w:val="28"/>
          <w:szCs w:val="28"/>
        </w:rPr>
        <w:t xml:space="preserve">4.Утвердить жюри научно-практической конференции учащихся </w:t>
      </w:r>
      <w:r w:rsidR="00DA3EB1" w:rsidRPr="00DA3EB1">
        <w:rPr>
          <w:rFonts w:ascii="Times New Roman" w:hAnsi="Times New Roman"/>
          <w:sz w:val="28"/>
          <w:szCs w:val="28"/>
        </w:rPr>
        <w:t xml:space="preserve">«Шаги в науку» </w:t>
      </w:r>
      <w:r w:rsidRPr="00DA3EB1">
        <w:rPr>
          <w:rFonts w:ascii="Times New Roman" w:hAnsi="Times New Roman"/>
          <w:sz w:val="28"/>
          <w:szCs w:val="28"/>
        </w:rPr>
        <w:t>согласно приложению №3.</w:t>
      </w:r>
    </w:p>
    <w:p w:rsidR="00FD4F68" w:rsidRPr="00DA3EB1" w:rsidRDefault="00FD4F68" w:rsidP="00FD4F6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3EB1">
        <w:rPr>
          <w:rFonts w:ascii="Times New Roman" w:hAnsi="Times New Roman"/>
          <w:sz w:val="28"/>
          <w:szCs w:val="28"/>
        </w:rPr>
        <w:t>5.Расходы произвести за счет средств</w:t>
      </w:r>
      <w:r w:rsidR="000A2C52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0A2C52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0A2C5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51230">
        <w:rPr>
          <w:rFonts w:ascii="Times New Roman" w:hAnsi="Times New Roman"/>
          <w:sz w:val="28"/>
          <w:szCs w:val="28"/>
        </w:rPr>
        <w:t xml:space="preserve">, предусмотренных муниципальной программой «Развитие образования </w:t>
      </w:r>
      <w:proofErr w:type="spellStart"/>
      <w:r w:rsidR="00151230">
        <w:rPr>
          <w:rFonts w:ascii="Times New Roman" w:hAnsi="Times New Roman"/>
          <w:sz w:val="28"/>
          <w:szCs w:val="28"/>
        </w:rPr>
        <w:t>Турковского</w:t>
      </w:r>
      <w:proofErr w:type="spellEnd"/>
      <w:r w:rsidR="00151230">
        <w:rPr>
          <w:rFonts w:ascii="Times New Roman" w:hAnsi="Times New Roman"/>
          <w:sz w:val="28"/>
          <w:szCs w:val="28"/>
        </w:rPr>
        <w:t xml:space="preserve"> муниципального района» на 2015 год. </w:t>
      </w:r>
      <w:r w:rsidRPr="00DA3EB1">
        <w:rPr>
          <w:rFonts w:ascii="Times New Roman" w:hAnsi="Times New Roman"/>
          <w:sz w:val="28"/>
          <w:szCs w:val="28"/>
        </w:rPr>
        <w:t xml:space="preserve"> </w:t>
      </w:r>
    </w:p>
    <w:p w:rsidR="003E7CA8" w:rsidRPr="002A5AC4" w:rsidRDefault="00FD4F68" w:rsidP="003E7CA8">
      <w:pPr>
        <w:tabs>
          <w:tab w:val="left" w:pos="851"/>
          <w:tab w:val="left" w:pos="1080"/>
        </w:tabs>
        <w:ind w:firstLine="709"/>
        <w:jc w:val="both"/>
        <w:rPr>
          <w:b/>
          <w:szCs w:val="28"/>
        </w:rPr>
      </w:pPr>
      <w:r w:rsidRPr="00DA3EB1">
        <w:rPr>
          <w:szCs w:val="28"/>
        </w:rPr>
        <w:t xml:space="preserve">6. </w:t>
      </w:r>
      <w:r w:rsidR="00B31356">
        <w:rPr>
          <w:szCs w:val="28"/>
        </w:rPr>
        <w:t xml:space="preserve">Контроль за исполнением настоящего </w:t>
      </w:r>
      <w:r w:rsidR="003E7CA8" w:rsidRPr="002A5AC4">
        <w:rPr>
          <w:szCs w:val="28"/>
        </w:rPr>
        <w:t xml:space="preserve"> п</w:t>
      </w:r>
      <w:r w:rsidR="003E7CA8">
        <w:rPr>
          <w:szCs w:val="28"/>
        </w:rPr>
        <w:t xml:space="preserve">риказа возложить </w:t>
      </w:r>
      <w:proofErr w:type="gramStart"/>
      <w:r w:rsidR="003E7CA8">
        <w:rPr>
          <w:szCs w:val="28"/>
        </w:rPr>
        <w:t>на</w:t>
      </w:r>
      <w:proofErr w:type="gramEnd"/>
      <w:r w:rsidR="003E7CA8">
        <w:rPr>
          <w:szCs w:val="28"/>
        </w:rPr>
        <w:t xml:space="preserve"> заместителя </w:t>
      </w:r>
      <w:r w:rsidR="003E7CA8" w:rsidRPr="002A5AC4">
        <w:rPr>
          <w:szCs w:val="28"/>
        </w:rPr>
        <w:t xml:space="preserve">начальника управления образования администрации </w:t>
      </w:r>
      <w:proofErr w:type="spellStart"/>
      <w:r w:rsidR="003E7CA8" w:rsidRPr="002A5AC4">
        <w:rPr>
          <w:szCs w:val="28"/>
        </w:rPr>
        <w:t>Турковского</w:t>
      </w:r>
      <w:proofErr w:type="spellEnd"/>
      <w:r w:rsidR="003E7CA8" w:rsidRPr="002A5AC4">
        <w:rPr>
          <w:szCs w:val="28"/>
        </w:rPr>
        <w:t xml:space="preserve">  муниципального района </w:t>
      </w:r>
      <w:proofErr w:type="spellStart"/>
      <w:r w:rsidR="003E7CA8" w:rsidRPr="002A5AC4">
        <w:rPr>
          <w:szCs w:val="28"/>
        </w:rPr>
        <w:t>Шаболдина</w:t>
      </w:r>
      <w:proofErr w:type="spellEnd"/>
      <w:r w:rsidR="003E7CA8" w:rsidRPr="002A5AC4">
        <w:rPr>
          <w:szCs w:val="28"/>
        </w:rPr>
        <w:t xml:space="preserve">  А.Н.</w:t>
      </w:r>
    </w:p>
    <w:p w:rsidR="00FD4F68" w:rsidRPr="00DA3EB1" w:rsidRDefault="00FD4F68" w:rsidP="003E7CA8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FD4F68" w:rsidRDefault="00FD4F68" w:rsidP="00FD4F68">
      <w:pPr>
        <w:jc w:val="both"/>
        <w:rPr>
          <w:b/>
        </w:rPr>
      </w:pPr>
    </w:p>
    <w:p w:rsidR="00FD4F68" w:rsidRDefault="00FD4F68" w:rsidP="00FD4F68">
      <w:pPr>
        <w:jc w:val="both"/>
        <w:rPr>
          <w:b/>
        </w:rPr>
      </w:pPr>
    </w:p>
    <w:p w:rsidR="003E7CA8" w:rsidRDefault="003E7CA8" w:rsidP="003E7CA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Начальник управления образования  </w:t>
      </w:r>
    </w:p>
    <w:p w:rsidR="003E7CA8" w:rsidRDefault="003E7CA8" w:rsidP="003E7CA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proofErr w:type="spellStart"/>
      <w:r>
        <w:rPr>
          <w:b/>
          <w:bCs/>
          <w:szCs w:val="28"/>
        </w:rPr>
        <w:t>Турковского</w:t>
      </w:r>
      <w:proofErr w:type="spellEnd"/>
      <w:r>
        <w:rPr>
          <w:b/>
          <w:bCs/>
          <w:szCs w:val="28"/>
        </w:rPr>
        <w:t xml:space="preserve"> </w:t>
      </w:r>
    </w:p>
    <w:p w:rsidR="003E7CA8" w:rsidRDefault="003E7CA8" w:rsidP="003E7CA8">
      <w:pPr>
        <w:jc w:val="both"/>
        <w:rPr>
          <w:b/>
          <w:bCs/>
          <w:spacing w:val="-2"/>
          <w:szCs w:val="28"/>
        </w:rPr>
      </w:pPr>
      <w:r>
        <w:rPr>
          <w:b/>
          <w:bCs/>
          <w:spacing w:val="-2"/>
          <w:szCs w:val="28"/>
        </w:rPr>
        <w:t>муниципального района                                                             С.П. Исайкин</w:t>
      </w:r>
    </w:p>
    <w:p w:rsidR="003E7CA8" w:rsidRDefault="003E7CA8" w:rsidP="003E7CA8">
      <w:pPr>
        <w:jc w:val="both"/>
        <w:rPr>
          <w:b/>
          <w:bCs/>
          <w:spacing w:val="-2"/>
          <w:szCs w:val="28"/>
        </w:rPr>
      </w:pPr>
    </w:p>
    <w:p w:rsidR="009844D4" w:rsidRDefault="009844D4" w:rsidP="003E7CA8">
      <w:pPr>
        <w:pStyle w:val="1"/>
        <w:ind w:left="6444" w:firstLine="636"/>
        <w:jc w:val="right"/>
        <w:rPr>
          <w:b/>
          <w:szCs w:val="28"/>
        </w:rPr>
      </w:pPr>
    </w:p>
    <w:p w:rsidR="00670EFE" w:rsidRDefault="00670EFE" w:rsidP="003E7CA8">
      <w:pPr>
        <w:pStyle w:val="1"/>
        <w:ind w:left="6444" w:firstLine="636"/>
        <w:jc w:val="right"/>
        <w:rPr>
          <w:b/>
          <w:szCs w:val="28"/>
        </w:rPr>
      </w:pPr>
    </w:p>
    <w:p w:rsidR="003E7CA8" w:rsidRPr="003E7CA8" w:rsidRDefault="00FD4F68" w:rsidP="003E7CA8">
      <w:pPr>
        <w:pStyle w:val="1"/>
        <w:ind w:left="6444" w:firstLine="636"/>
        <w:jc w:val="right"/>
        <w:rPr>
          <w:b/>
          <w:iCs/>
          <w:sz w:val="24"/>
          <w:szCs w:val="24"/>
        </w:rPr>
      </w:pPr>
      <w:r w:rsidRPr="003E7CA8">
        <w:rPr>
          <w:b/>
          <w:szCs w:val="28"/>
        </w:rPr>
        <w:t xml:space="preserve">  </w:t>
      </w:r>
      <w:r w:rsidR="003E7CA8" w:rsidRPr="003E7CA8">
        <w:rPr>
          <w:b/>
          <w:iCs/>
          <w:sz w:val="24"/>
          <w:szCs w:val="24"/>
        </w:rPr>
        <w:t>Приложение №1</w:t>
      </w:r>
    </w:p>
    <w:p w:rsidR="003E7CA8" w:rsidRPr="003E7CA8" w:rsidRDefault="003E7CA8" w:rsidP="003E7CA8">
      <w:pPr>
        <w:pStyle w:val="1"/>
        <w:jc w:val="right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>к приказу управления образования</w:t>
      </w:r>
    </w:p>
    <w:p w:rsidR="003E7CA8" w:rsidRPr="003E7CA8" w:rsidRDefault="003E7CA8" w:rsidP="003E7CA8">
      <w:pPr>
        <w:pStyle w:val="1"/>
        <w:jc w:val="right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 xml:space="preserve">                                                                               от  03.02.2015 № 8</w:t>
      </w:r>
    </w:p>
    <w:p w:rsidR="00FD4F68" w:rsidRDefault="00FD4F68" w:rsidP="003E7CA8">
      <w:pPr>
        <w:contextualSpacing/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D4F68" w:rsidRDefault="00FD4F68" w:rsidP="00FD4F68">
      <w:pPr>
        <w:jc w:val="both"/>
        <w:rPr>
          <w:szCs w:val="28"/>
        </w:rPr>
      </w:pPr>
    </w:p>
    <w:p w:rsidR="009844D4" w:rsidRDefault="00FD4F68" w:rsidP="00F34284">
      <w:pPr>
        <w:jc w:val="center"/>
        <w:rPr>
          <w:b/>
        </w:rPr>
      </w:pPr>
      <w:r w:rsidRPr="00E21508">
        <w:rPr>
          <w:b/>
        </w:rPr>
        <w:t xml:space="preserve">Положение </w:t>
      </w:r>
    </w:p>
    <w:p w:rsidR="00FD4F68" w:rsidRPr="00A77280" w:rsidRDefault="00FD4F68" w:rsidP="00F34284">
      <w:pPr>
        <w:jc w:val="center"/>
        <w:rPr>
          <w:b/>
        </w:rPr>
      </w:pPr>
      <w:r w:rsidRPr="00E21508">
        <w:rPr>
          <w:b/>
        </w:rPr>
        <w:t>о районной научно-практической конференции</w:t>
      </w:r>
      <w:r>
        <w:rPr>
          <w:b/>
        </w:rPr>
        <w:t xml:space="preserve"> учащихся</w:t>
      </w:r>
      <w:r w:rsidR="00F34284">
        <w:rPr>
          <w:b/>
        </w:rPr>
        <w:t xml:space="preserve"> 8-11 классов </w:t>
      </w:r>
      <w:r w:rsidRPr="00A77280">
        <w:rPr>
          <w:b/>
          <w:szCs w:val="28"/>
        </w:rPr>
        <w:t>«</w:t>
      </w:r>
      <w:r w:rsidR="00F34284">
        <w:rPr>
          <w:b/>
          <w:szCs w:val="28"/>
        </w:rPr>
        <w:t>Шаги в науку</w:t>
      </w:r>
      <w:r w:rsidRPr="00A77280">
        <w:rPr>
          <w:b/>
        </w:rPr>
        <w:t>»</w:t>
      </w:r>
    </w:p>
    <w:p w:rsidR="00FD4F68" w:rsidRPr="00996D0D" w:rsidRDefault="00FD4F68" w:rsidP="00FD4F68">
      <w:pPr>
        <w:jc w:val="both"/>
        <w:rPr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Общие положения</w:t>
      </w:r>
    </w:p>
    <w:p w:rsidR="00FD4F68" w:rsidRPr="00996D0D" w:rsidRDefault="00FD4F68" w:rsidP="00FD4F68">
      <w:pPr>
        <w:jc w:val="both"/>
        <w:rPr>
          <w:szCs w:val="28"/>
          <w:u w:val="single"/>
        </w:rPr>
      </w:pPr>
    </w:p>
    <w:p w:rsidR="003F2454" w:rsidRDefault="00FD4F68" w:rsidP="00FD4F6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Научно-практическая конференци</w:t>
      </w:r>
      <w:r w:rsidR="003F2454">
        <w:rPr>
          <w:rFonts w:ascii="Times New Roman" w:hAnsi="Times New Roman"/>
          <w:sz w:val="28"/>
          <w:szCs w:val="28"/>
        </w:rPr>
        <w:t>я является научным мероприятием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учащихся старших классов общеобразовательных учреждений района.</w:t>
      </w:r>
    </w:p>
    <w:p w:rsidR="003F2454" w:rsidRDefault="00FD4F68" w:rsidP="00FD4F6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Учредителем конференции является МУ «</w:t>
      </w:r>
      <w:proofErr w:type="spellStart"/>
      <w:r w:rsidRPr="00996D0D">
        <w:rPr>
          <w:rFonts w:ascii="Times New Roman" w:hAnsi="Times New Roman"/>
          <w:sz w:val="28"/>
          <w:szCs w:val="28"/>
        </w:rPr>
        <w:t>Турковский</w:t>
      </w:r>
      <w:proofErr w:type="spellEnd"/>
      <w:r w:rsidR="000A2C52">
        <w:rPr>
          <w:rFonts w:ascii="Times New Roman" w:hAnsi="Times New Roman"/>
          <w:sz w:val="28"/>
          <w:szCs w:val="28"/>
        </w:rPr>
        <w:t xml:space="preserve"> </w:t>
      </w:r>
      <w:r w:rsidRPr="00996D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6D0D">
        <w:rPr>
          <w:rFonts w:ascii="Times New Roman" w:hAnsi="Times New Roman"/>
          <w:sz w:val="28"/>
          <w:szCs w:val="28"/>
        </w:rPr>
        <w:t>методический</w:t>
      </w:r>
      <w:proofErr w:type="gramEnd"/>
      <w:r w:rsidRPr="00996D0D">
        <w:rPr>
          <w:rFonts w:ascii="Times New Roman" w:hAnsi="Times New Roman"/>
          <w:sz w:val="28"/>
          <w:szCs w:val="28"/>
        </w:rPr>
        <w:t xml:space="preserve">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центр».</w:t>
      </w:r>
    </w:p>
    <w:p w:rsidR="003F2454" w:rsidRDefault="00FD4F68" w:rsidP="00FD4F6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Конференция проводится </w:t>
      </w:r>
      <w:r w:rsidR="003E7CA8">
        <w:rPr>
          <w:rFonts w:ascii="Times New Roman" w:hAnsi="Times New Roman"/>
          <w:b/>
          <w:sz w:val="28"/>
          <w:szCs w:val="28"/>
        </w:rPr>
        <w:t>30</w:t>
      </w:r>
      <w:r w:rsidRPr="00940374">
        <w:rPr>
          <w:rFonts w:ascii="Times New Roman" w:hAnsi="Times New Roman"/>
          <w:b/>
          <w:sz w:val="28"/>
          <w:szCs w:val="28"/>
        </w:rPr>
        <w:t xml:space="preserve"> марта 201</w:t>
      </w:r>
      <w:r w:rsidR="003E7CA8">
        <w:rPr>
          <w:rFonts w:ascii="Times New Roman" w:hAnsi="Times New Roman"/>
          <w:b/>
          <w:sz w:val="28"/>
          <w:szCs w:val="28"/>
        </w:rPr>
        <w:t>5</w:t>
      </w:r>
      <w:r w:rsidRPr="00940374">
        <w:rPr>
          <w:rFonts w:ascii="Times New Roman" w:hAnsi="Times New Roman"/>
          <w:b/>
          <w:sz w:val="28"/>
          <w:szCs w:val="28"/>
        </w:rPr>
        <w:t xml:space="preserve"> года</w:t>
      </w:r>
      <w:r w:rsidRPr="00996D0D">
        <w:rPr>
          <w:rFonts w:ascii="Times New Roman" w:hAnsi="Times New Roman"/>
          <w:sz w:val="28"/>
          <w:szCs w:val="28"/>
        </w:rPr>
        <w:t xml:space="preserve"> на базе МОУ «ООШ»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р.п. Турки.</w:t>
      </w:r>
    </w:p>
    <w:p w:rsidR="00FD4F68" w:rsidRPr="00996D0D" w:rsidRDefault="00FD4F68" w:rsidP="00FD4F6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Конференция проводится по следующим направлениям: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История, обществознание, краеведение.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Литература, русский язык, и</w:t>
      </w:r>
      <w:r w:rsidRPr="00996D0D">
        <w:rPr>
          <w:rFonts w:ascii="Times New Roman" w:hAnsi="Times New Roman"/>
          <w:sz w:val="28"/>
          <w:szCs w:val="28"/>
        </w:rPr>
        <w:t>ностранный язык.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Математика, ф</w:t>
      </w:r>
      <w:r w:rsidRPr="00996D0D">
        <w:rPr>
          <w:rFonts w:ascii="Times New Roman" w:hAnsi="Times New Roman"/>
          <w:sz w:val="28"/>
          <w:szCs w:val="28"/>
        </w:rPr>
        <w:t>изика, ИКТ.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Биология, экология, география, х</w:t>
      </w:r>
      <w:r w:rsidRPr="00996D0D">
        <w:rPr>
          <w:rFonts w:ascii="Times New Roman" w:hAnsi="Times New Roman"/>
          <w:sz w:val="28"/>
          <w:szCs w:val="28"/>
        </w:rPr>
        <w:t>имия.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Экономика, право, с</w:t>
      </w:r>
      <w:r w:rsidRPr="00996D0D">
        <w:rPr>
          <w:rFonts w:ascii="Times New Roman" w:hAnsi="Times New Roman"/>
          <w:sz w:val="28"/>
          <w:szCs w:val="28"/>
        </w:rPr>
        <w:t>оциология.</w:t>
      </w:r>
    </w:p>
    <w:p w:rsidR="00FD4F68" w:rsidRPr="00996D0D" w:rsidRDefault="00FD4F68" w:rsidP="00FD4F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Технология, </w:t>
      </w:r>
      <w:proofErr w:type="gramStart"/>
      <w:r w:rsidRPr="00996D0D">
        <w:rPr>
          <w:rFonts w:ascii="Times New Roman" w:hAnsi="Times New Roman"/>
          <w:sz w:val="28"/>
          <w:szCs w:val="28"/>
        </w:rPr>
        <w:t>ИЗО</w:t>
      </w:r>
      <w:proofErr w:type="gramEnd"/>
      <w:r w:rsidRPr="00996D0D">
        <w:rPr>
          <w:rFonts w:ascii="Times New Roman" w:hAnsi="Times New Roman"/>
          <w:sz w:val="28"/>
          <w:szCs w:val="28"/>
        </w:rPr>
        <w:t>.</w:t>
      </w:r>
    </w:p>
    <w:p w:rsidR="00FD4F68" w:rsidRPr="00996D0D" w:rsidRDefault="00FD4F68" w:rsidP="00FD4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Цели и задачи конференции</w:t>
      </w:r>
    </w:p>
    <w:p w:rsidR="00FD4F68" w:rsidRPr="00996D0D" w:rsidRDefault="003F2454" w:rsidP="00FD4F6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D4F68" w:rsidRPr="00996D0D">
        <w:rPr>
          <w:szCs w:val="28"/>
        </w:rPr>
        <w:t>Конференция проводится с целью развития интереса учащихся к исследовательской работе, поддержки их в реализации творческих способностей.</w:t>
      </w:r>
    </w:p>
    <w:p w:rsidR="00FD4F68" w:rsidRPr="00996D0D" w:rsidRDefault="00FD4F68" w:rsidP="00FD4F68">
      <w:pPr>
        <w:jc w:val="both"/>
        <w:rPr>
          <w:szCs w:val="28"/>
          <w:u w:val="single"/>
        </w:rPr>
      </w:pPr>
    </w:p>
    <w:p w:rsidR="00FD4F68" w:rsidRPr="00996D0D" w:rsidRDefault="00FD4F68" w:rsidP="00FD4F68">
      <w:pPr>
        <w:jc w:val="both"/>
        <w:rPr>
          <w:szCs w:val="28"/>
          <w:u w:val="single"/>
        </w:rPr>
      </w:pPr>
      <w:r w:rsidRPr="00996D0D">
        <w:rPr>
          <w:szCs w:val="28"/>
          <w:u w:val="single"/>
        </w:rPr>
        <w:t>Основными задачами конференции являются:</w:t>
      </w:r>
    </w:p>
    <w:p w:rsidR="003F2454" w:rsidRDefault="00FD4F68" w:rsidP="00FD4F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Выявление образовательных учреждений</w:t>
      </w:r>
      <w:r w:rsidR="00F34284">
        <w:rPr>
          <w:rFonts w:ascii="Times New Roman" w:hAnsi="Times New Roman"/>
          <w:sz w:val="28"/>
          <w:szCs w:val="28"/>
        </w:rPr>
        <w:t>, педагогов</w:t>
      </w:r>
      <w:r>
        <w:rPr>
          <w:rFonts w:ascii="Times New Roman" w:hAnsi="Times New Roman"/>
          <w:sz w:val="28"/>
          <w:szCs w:val="28"/>
        </w:rPr>
        <w:t xml:space="preserve">, привлекающих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учащихся к исследовательской, творческой, проектной деятельности.</w:t>
      </w:r>
    </w:p>
    <w:p w:rsidR="003F2454" w:rsidRDefault="00FD4F68" w:rsidP="00FD4F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Выявление талантливых учащихся, занимающихся </w:t>
      </w:r>
      <w:proofErr w:type="gramStart"/>
      <w:r w:rsidRPr="00996D0D">
        <w:rPr>
          <w:rFonts w:ascii="Times New Roman" w:hAnsi="Times New Roman"/>
          <w:sz w:val="28"/>
          <w:szCs w:val="28"/>
        </w:rPr>
        <w:t>исследовательской</w:t>
      </w:r>
      <w:proofErr w:type="gramEnd"/>
      <w:r w:rsidRPr="00996D0D">
        <w:rPr>
          <w:rFonts w:ascii="Times New Roman" w:hAnsi="Times New Roman"/>
          <w:sz w:val="28"/>
          <w:szCs w:val="28"/>
        </w:rPr>
        <w:t xml:space="preserve">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работой в различных предметных областях, творческой и проектной деятельностью.</w:t>
      </w:r>
    </w:p>
    <w:p w:rsidR="003F2454" w:rsidRDefault="00FD4F68" w:rsidP="00FD4F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996D0D">
        <w:rPr>
          <w:rFonts w:ascii="Times New Roman" w:hAnsi="Times New Roman"/>
          <w:sz w:val="28"/>
          <w:szCs w:val="28"/>
        </w:rPr>
        <w:t xml:space="preserve"> у учащихся интереса к </w:t>
      </w:r>
      <w:proofErr w:type="gramStart"/>
      <w:r w:rsidRPr="00996D0D">
        <w:rPr>
          <w:rFonts w:ascii="Times New Roman" w:hAnsi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/>
          <w:sz w:val="28"/>
          <w:szCs w:val="28"/>
        </w:rPr>
        <w:t xml:space="preserve">, творческой и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проектной работе и навыков публичного выступления.</w:t>
      </w:r>
    </w:p>
    <w:p w:rsidR="00670EFE" w:rsidRDefault="00FD4F68" w:rsidP="00FD4F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Развитие творческих связей между образовательными учреждениями </w:t>
      </w:r>
    </w:p>
    <w:p w:rsidR="00FD4F68" w:rsidRPr="003F2454" w:rsidRDefault="00FD4F68" w:rsidP="003F2454">
      <w:pPr>
        <w:jc w:val="both"/>
        <w:rPr>
          <w:szCs w:val="28"/>
        </w:rPr>
      </w:pPr>
      <w:r w:rsidRPr="003F2454">
        <w:rPr>
          <w:szCs w:val="28"/>
        </w:rPr>
        <w:t>района.</w:t>
      </w:r>
    </w:p>
    <w:p w:rsidR="00670EFE" w:rsidRDefault="00670EFE" w:rsidP="00670E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EFE" w:rsidRDefault="00670EFE" w:rsidP="00670E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EFE" w:rsidRPr="00996D0D" w:rsidRDefault="00670EFE" w:rsidP="00670EF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F68" w:rsidRPr="00996D0D" w:rsidRDefault="00FD4F68" w:rsidP="00FD4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4D4" w:rsidRDefault="009844D4" w:rsidP="009844D4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54" w:rsidRDefault="003F2454" w:rsidP="009844D4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54" w:rsidRDefault="003F2454" w:rsidP="009844D4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44D4" w:rsidRDefault="009844D4" w:rsidP="009844D4">
      <w:pPr>
        <w:pStyle w:val="a3"/>
        <w:spacing w:after="0" w:line="240" w:lineRule="auto"/>
        <w:ind w:left="114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D4F68" w:rsidRPr="009844D4" w:rsidRDefault="009844D4" w:rsidP="009844D4">
      <w:pPr>
        <w:ind w:left="426"/>
        <w:jc w:val="both"/>
        <w:rPr>
          <w:b/>
          <w:i/>
          <w:szCs w:val="28"/>
        </w:rPr>
      </w:pPr>
      <w:proofErr w:type="gramStart"/>
      <w:r>
        <w:rPr>
          <w:b/>
          <w:i/>
          <w:szCs w:val="28"/>
          <w:lang w:val="en-US"/>
        </w:rPr>
        <w:t>III .</w:t>
      </w:r>
      <w:proofErr w:type="gramEnd"/>
      <w:r>
        <w:rPr>
          <w:b/>
          <w:i/>
          <w:szCs w:val="28"/>
          <w:lang w:val="en-US"/>
        </w:rPr>
        <w:t xml:space="preserve"> </w:t>
      </w:r>
      <w:r w:rsidR="00FD4F68" w:rsidRPr="009844D4">
        <w:rPr>
          <w:b/>
          <w:i/>
          <w:szCs w:val="28"/>
        </w:rPr>
        <w:t>Участники конференции</w:t>
      </w:r>
    </w:p>
    <w:p w:rsidR="009844D4" w:rsidRPr="00996D0D" w:rsidRDefault="009844D4" w:rsidP="009844D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Участниками конференции являются учащиеся </w:t>
      </w:r>
      <w:r w:rsidRPr="00940374">
        <w:rPr>
          <w:rFonts w:ascii="Times New Roman" w:hAnsi="Times New Roman"/>
          <w:b/>
          <w:sz w:val="28"/>
          <w:szCs w:val="28"/>
        </w:rPr>
        <w:t>8-11</w:t>
      </w:r>
      <w:r w:rsidRPr="00996D0D">
        <w:rPr>
          <w:rFonts w:ascii="Times New Roman" w:hAnsi="Times New Roman"/>
          <w:sz w:val="28"/>
          <w:szCs w:val="28"/>
        </w:rPr>
        <w:t xml:space="preserve"> классов 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общеобразовательных учреждений района.</w:t>
      </w: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Участник конференции представляет </w:t>
      </w:r>
      <w:proofErr w:type="gramStart"/>
      <w:r w:rsidRPr="00996D0D">
        <w:rPr>
          <w:rFonts w:ascii="Times New Roman" w:hAnsi="Times New Roman"/>
          <w:sz w:val="28"/>
          <w:szCs w:val="28"/>
        </w:rPr>
        <w:t>индивидуальную</w:t>
      </w:r>
      <w:proofErr w:type="gramEnd"/>
      <w:r w:rsidRPr="00996D0D">
        <w:rPr>
          <w:rFonts w:ascii="Times New Roman" w:hAnsi="Times New Roman"/>
          <w:sz w:val="28"/>
          <w:szCs w:val="28"/>
        </w:rPr>
        <w:t xml:space="preserve"> научно-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исследовательскую работу (для секции «Технология», «</w:t>
      </w:r>
      <w:proofErr w:type="gramStart"/>
      <w:r w:rsidRPr="003F2454">
        <w:rPr>
          <w:szCs w:val="28"/>
        </w:rPr>
        <w:t>ИЗО</w:t>
      </w:r>
      <w:proofErr w:type="gramEnd"/>
      <w:r w:rsidRPr="003F2454">
        <w:rPr>
          <w:szCs w:val="28"/>
        </w:rPr>
        <w:t>» - тво</w:t>
      </w:r>
      <w:r w:rsidR="003F2454">
        <w:rPr>
          <w:szCs w:val="28"/>
        </w:rPr>
        <w:t>р</w:t>
      </w:r>
      <w:r w:rsidRPr="003F2454">
        <w:rPr>
          <w:szCs w:val="28"/>
        </w:rPr>
        <w:t>ческую работу, проект, поделку) на одну из секций.</w:t>
      </w: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Участниками основного этапа</w:t>
      </w:r>
      <w:r w:rsidR="003F2454">
        <w:rPr>
          <w:rFonts w:ascii="Times New Roman" w:hAnsi="Times New Roman"/>
          <w:sz w:val="28"/>
          <w:szCs w:val="28"/>
        </w:rPr>
        <w:t xml:space="preserve"> конференции могут стать авторы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работ, рекомендованных экспертными комиссиями.</w:t>
      </w:r>
    </w:p>
    <w:p w:rsidR="00FD4F68" w:rsidRPr="00996D0D" w:rsidRDefault="00FD4F68" w:rsidP="00FD4F6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Порядок организации конференции</w:t>
      </w:r>
    </w:p>
    <w:p w:rsidR="00FD4F68" w:rsidRPr="00996D0D" w:rsidRDefault="00FD4F68" w:rsidP="00FD4F68">
      <w:pPr>
        <w:pStyle w:val="a3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D4F68" w:rsidRPr="00996D0D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Конференция проводится в два этапа:</w:t>
      </w:r>
    </w:p>
    <w:p w:rsidR="00FD4F68" w:rsidRPr="00996D0D" w:rsidRDefault="00FD4F68" w:rsidP="00FD4F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Отборочный (заочный)</w:t>
      </w:r>
    </w:p>
    <w:p w:rsidR="00FD4F68" w:rsidRPr="00996D0D" w:rsidRDefault="00FD4F68" w:rsidP="00FD4F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Основной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Отборочный этап предполагает экспертную оценку научно-исследовательской (творческой) работы. Для участия в заочном туре</w:t>
      </w:r>
      <w:r>
        <w:rPr>
          <w:szCs w:val="28"/>
        </w:rPr>
        <w:t xml:space="preserve"> уча</w:t>
      </w:r>
      <w:r w:rsidRPr="00996D0D">
        <w:rPr>
          <w:szCs w:val="28"/>
        </w:rPr>
        <w:t>щиеся подают в оргкомитет заявку (</w:t>
      </w:r>
      <w:r w:rsidRPr="00940374">
        <w:rPr>
          <w:b/>
          <w:szCs w:val="28"/>
        </w:rPr>
        <w:t>форма №1</w:t>
      </w:r>
      <w:r w:rsidRPr="00996D0D">
        <w:rPr>
          <w:szCs w:val="28"/>
        </w:rPr>
        <w:t>), к которой прилагается научно-иссле</w:t>
      </w:r>
      <w:r>
        <w:rPr>
          <w:szCs w:val="28"/>
        </w:rPr>
        <w:t>довательская (творческая) работа</w:t>
      </w:r>
      <w:r w:rsidRPr="00996D0D">
        <w:rPr>
          <w:szCs w:val="28"/>
        </w:rPr>
        <w:t xml:space="preserve">. По результатам рецензирования работ экспертная комиссия предлагает для защиты лучшие работы, набравшие не менее </w:t>
      </w:r>
      <w:r w:rsidRPr="00940374">
        <w:rPr>
          <w:b/>
          <w:szCs w:val="28"/>
        </w:rPr>
        <w:t xml:space="preserve">30 </w:t>
      </w:r>
      <w:r w:rsidRPr="00996D0D">
        <w:rPr>
          <w:szCs w:val="28"/>
        </w:rPr>
        <w:t>баллов.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Основной этап предусматривает секционные заседания по указанным направлениям. К основному этапу допускаются участники, успешно прошедшие отборочный этап.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Секционные заседания предполагают выступление участников с результатами собственной исследовательской деятельности (защитой творческой работы) (</w:t>
      </w:r>
      <w:r>
        <w:rPr>
          <w:szCs w:val="28"/>
        </w:rPr>
        <w:t>5-</w:t>
      </w:r>
      <w:r w:rsidRPr="00940374">
        <w:rPr>
          <w:b/>
          <w:szCs w:val="28"/>
        </w:rPr>
        <w:t>8</w:t>
      </w:r>
      <w:r w:rsidRPr="00996D0D">
        <w:rPr>
          <w:szCs w:val="28"/>
        </w:rPr>
        <w:t xml:space="preserve"> минутный доклад, содержащий основные тезисы работы), ответы на вопросы жюри и других участников конференции, поставленные в пределах темы исследования</w:t>
      </w:r>
      <w:r>
        <w:rPr>
          <w:szCs w:val="28"/>
        </w:rPr>
        <w:t xml:space="preserve"> или защиты</w:t>
      </w:r>
      <w:r w:rsidRPr="00996D0D">
        <w:rPr>
          <w:szCs w:val="28"/>
        </w:rPr>
        <w:t xml:space="preserve">. Время ответов на вопросы </w:t>
      </w:r>
      <w:r w:rsidRPr="00A94063">
        <w:rPr>
          <w:b/>
          <w:szCs w:val="28"/>
        </w:rPr>
        <w:t>2-3</w:t>
      </w:r>
      <w:r w:rsidRPr="00996D0D">
        <w:rPr>
          <w:szCs w:val="28"/>
        </w:rPr>
        <w:t xml:space="preserve"> минуты.</w:t>
      </w: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Жюри оценивает научные и твор</w:t>
      </w:r>
      <w:r w:rsidR="003F2454">
        <w:rPr>
          <w:rFonts w:ascii="Times New Roman" w:hAnsi="Times New Roman"/>
          <w:sz w:val="28"/>
          <w:szCs w:val="28"/>
        </w:rPr>
        <w:t>ческие работы конкурсантов и их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устные выступления (защиту) согласно критериям.</w:t>
      </w:r>
    </w:p>
    <w:p w:rsidR="00FD4F68" w:rsidRPr="00996D0D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Жюри формируется и утверждается оргкомитетом конференции.</w:t>
      </w: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В состав жюри по каждо</w:t>
      </w:r>
      <w:r w:rsidR="003F2454">
        <w:rPr>
          <w:rFonts w:ascii="Times New Roman" w:hAnsi="Times New Roman"/>
          <w:sz w:val="28"/>
          <w:szCs w:val="28"/>
        </w:rPr>
        <w:t xml:space="preserve">й секции могут входить педагоги 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общеобразовательных учреждений, специалисты управления образования, методисты методического центра, представители учреждений, организаций соответствующего профиля.</w:t>
      </w:r>
    </w:p>
    <w:p w:rsidR="00FD4F68" w:rsidRPr="00996D0D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Экспертная комиссия конференции: 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ос</w:t>
      </w:r>
      <w:r>
        <w:rPr>
          <w:szCs w:val="28"/>
        </w:rPr>
        <w:t>уществляет экспертизу</w:t>
      </w:r>
      <w:r w:rsidRPr="00996D0D">
        <w:rPr>
          <w:szCs w:val="28"/>
        </w:rPr>
        <w:t xml:space="preserve"> работ, представленных на заочный (отборочный) тур конференции.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заполняет оценочные листы по итогам заочного тура конференции и рекомендует участников к защите научно-исследовательской (творческой) работы.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осуществляет оценку публичной защиты работы.</w:t>
      </w:r>
    </w:p>
    <w:p w:rsidR="00FD4F68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заполняет оценочные листы по итогам публичной защиты работы.</w:t>
      </w:r>
    </w:p>
    <w:p w:rsidR="00670EFE" w:rsidRPr="00670EFE" w:rsidRDefault="00670EFE" w:rsidP="00FD4F68">
      <w:pPr>
        <w:ind w:left="360"/>
        <w:jc w:val="both"/>
        <w:rPr>
          <w:szCs w:val="28"/>
        </w:rPr>
      </w:pPr>
    </w:p>
    <w:p w:rsidR="009844D4" w:rsidRPr="00670EFE" w:rsidRDefault="009844D4" w:rsidP="00FD4F68">
      <w:pPr>
        <w:ind w:left="360"/>
        <w:jc w:val="both"/>
        <w:rPr>
          <w:szCs w:val="28"/>
        </w:rPr>
      </w:pPr>
    </w:p>
    <w:p w:rsidR="00FD4F68" w:rsidRPr="00996D0D" w:rsidRDefault="00FD4F68" w:rsidP="00FD4F68">
      <w:pPr>
        <w:ind w:left="360"/>
        <w:jc w:val="both"/>
        <w:rPr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Порядок представления и оформления работ.</w:t>
      </w:r>
    </w:p>
    <w:p w:rsidR="00FD4F68" w:rsidRPr="00996D0D" w:rsidRDefault="00FD4F68" w:rsidP="00FD4F68">
      <w:pPr>
        <w:pStyle w:val="a3"/>
        <w:ind w:left="108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Образовательные учр</w:t>
      </w:r>
      <w:r w:rsidR="003F2454">
        <w:rPr>
          <w:rFonts w:ascii="Times New Roman" w:hAnsi="Times New Roman"/>
          <w:sz w:val="28"/>
          <w:szCs w:val="28"/>
        </w:rPr>
        <w:t>еждения направляют в оргкомитет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конференции заявки</w:t>
      </w:r>
      <w:r w:rsidR="003E7CA8" w:rsidRPr="003F2454">
        <w:rPr>
          <w:szCs w:val="28"/>
        </w:rPr>
        <w:t xml:space="preserve"> и текст работы </w:t>
      </w:r>
      <w:r w:rsidRPr="003F2454">
        <w:rPr>
          <w:szCs w:val="28"/>
        </w:rPr>
        <w:t xml:space="preserve"> не позднее </w:t>
      </w:r>
      <w:r w:rsidR="003E7CA8" w:rsidRPr="003F2454">
        <w:rPr>
          <w:szCs w:val="28"/>
        </w:rPr>
        <w:t>1</w:t>
      </w:r>
      <w:r w:rsidR="00BB28B9" w:rsidRPr="003F2454">
        <w:rPr>
          <w:b/>
          <w:szCs w:val="28"/>
        </w:rPr>
        <w:t>5</w:t>
      </w:r>
      <w:r w:rsidRPr="003F2454">
        <w:rPr>
          <w:b/>
          <w:szCs w:val="28"/>
        </w:rPr>
        <w:t xml:space="preserve"> марта 201</w:t>
      </w:r>
      <w:r w:rsidR="003E7CA8" w:rsidRPr="003F2454">
        <w:rPr>
          <w:b/>
          <w:szCs w:val="28"/>
        </w:rPr>
        <w:t>5</w:t>
      </w:r>
      <w:r w:rsidRPr="003F2454">
        <w:rPr>
          <w:b/>
          <w:szCs w:val="28"/>
        </w:rPr>
        <w:t xml:space="preserve"> года</w:t>
      </w:r>
      <w:r w:rsidRPr="003F2454">
        <w:rPr>
          <w:szCs w:val="28"/>
        </w:rPr>
        <w:t>.</w:t>
      </w:r>
    </w:p>
    <w:p w:rsidR="003F2454" w:rsidRDefault="003E7CA8" w:rsidP="00C051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тексту  работы (описанию</w:t>
      </w:r>
      <w:r w:rsidR="00FD4F68" w:rsidRPr="00996D0D">
        <w:rPr>
          <w:rFonts w:ascii="Times New Roman" w:hAnsi="Times New Roman"/>
          <w:sz w:val="28"/>
          <w:szCs w:val="28"/>
        </w:rPr>
        <w:t xml:space="preserve"> проекта, поделки</w:t>
      </w:r>
      <w:r w:rsidR="00FD4F68">
        <w:rPr>
          <w:rFonts w:ascii="Times New Roman" w:hAnsi="Times New Roman"/>
          <w:sz w:val="28"/>
          <w:szCs w:val="28"/>
        </w:rPr>
        <w:t>, рисун</w:t>
      </w:r>
      <w:r w:rsidR="00FD4F68" w:rsidRPr="00996D0D">
        <w:rPr>
          <w:rFonts w:ascii="Times New Roman" w:hAnsi="Times New Roman"/>
          <w:sz w:val="28"/>
          <w:szCs w:val="28"/>
        </w:rPr>
        <w:t>ка</w:t>
      </w:r>
      <w:r w:rsidR="003F2454">
        <w:rPr>
          <w:rFonts w:ascii="Times New Roman" w:hAnsi="Times New Roman"/>
          <w:sz w:val="28"/>
          <w:szCs w:val="28"/>
        </w:rPr>
        <w:t>;</w:t>
      </w:r>
    </w:p>
    <w:p w:rsidR="00FD4F68" w:rsidRPr="003F2454" w:rsidRDefault="003E7CA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технологии изготовления, практическому применению</w:t>
      </w:r>
      <w:r w:rsidR="00C05169" w:rsidRPr="003F2454">
        <w:rPr>
          <w:szCs w:val="28"/>
        </w:rPr>
        <w:t xml:space="preserve">) – </w:t>
      </w:r>
      <w:r w:rsidR="00FD4F68" w:rsidRPr="003F2454">
        <w:rPr>
          <w:szCs w:val="28"/>
        </w:rPr>
        <w:t xml:space="preserve">до </w:t>
      </w:r>
      <w:r w:rsidR="00FD4F68" w:rsidRPr="003F2454">
        <w:rPr>
          <w:b/>
          <w:szCs w:val="28"/>
        </w:rPr>
        <w:t xml:space="preserve">10 </w:t>
      </w:r>
      <w:r w:rsidR="00FD4F68" w:rsidRPr="003F2454">
        <w:rPr>
          <w:szCs w:val="28"/>
        </w:rPr>
        <w:t xml:space="preserve">страниц печатного текста в формате </w:t>
      </w:r>
      <w:r w:rsidR="00FD4F68" w:rsidRPr="003F2454">
        <w:rPr>
          <w:szCs w:val="28"/>
          <w:lang w:val="en-US"/>
        </w:rPr>
        <w:t>Word</w:t>
      </w:r>
      <w:r w:rsidR="00FD4F68" w:rsidRPr="003F2454">
        <w:rPr>
          <w:szCs w:val="28"/>
        </w:rPr>
        <w:t xml:space="preserve"> для </w:t>
      </w:r>
      <w:r w:rsidR="00FD4F68" w:rsidRPr="003F2454">
        <w:rPr>
          <w:szCs w:val="28"/>
          <w:lang w:val="en-US"/>
        </w:rPr>
        <w:t>Windows</w:t>
      </w:r>
      <w:r w:rsidR="00FD4F68" w:rsidRPr="003F2454">
        <w:rPr>
          <w:szCs w:val="28"/>
        </w:rPr>
        <w:t xml:space="preserve">. Шрифт </w:t>
      </w:r>
      <w:r w:rsidR="00FD4F68" w:rsidRPr="003F2454">
        <w:rPr>
          <w:szCs w:val="28"/>
          <w:lang w:val="en-US"/>
        </w:rPr>
        <w:t>Times</w:t>
      </w:r>
      <w:r w:rsidR="00FD4F68" w:rsidRPr="003F2454">
        <w:rPr>
          <w:szCs w:val="28"/>
        </w:rPr>
        <w:t xml:space="preserve"> </w:t>
      </w:r>
      <w:r w:rsidR="00FD4F68" w:rsidRPr="003F2454">
        <w:rPr>
          <w:szCs w:val="28"/>
          <w:lang w:val="en-US"/>
        </w:rPr>
        <w:t>New</w:t>
      </w:r>
      <w:r w:rsidR="00FD4F68" w:rsidRPr="003F2454">
        <w:rPr>
          <w:szCs w:val="28"/>
        </w:rPr>
        <w:t xml:space="preserve"> </w:t>
      </w:r>
      <w:r w:rsidR="00FD4F68" w:rsidRPr="003F2454">
        <w:rPr>
          <w:szCs w:val="28"/>
          <w:lang w:val="en-US"/>
        </w:rPr>
        <w:t>Roman</w:t>
      </w:r>
      <w:r w:rsidR="00FD4F68" w:rsidRPr="003F2454">
        <w:rPr>
          <w:szCs w:val="28"/>
        </w:rPr>
        <w:t>, размер шрифта 14, междустрочный интервал 1,5. Титульный лист оформляется по образцу (форма № 2).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При необходимости готовится презентация работы или доклад представляется в стендовой форме.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Требования к содержанию работ.</w:t>
      </w:r>
    </w:p>
    <w:p w:rsidR="00FD4F68" w:rsidRPr="00996D0D" w:rsidRDefault="00FD4F68" w:rsidP="00FD4F6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Работы должны содержать изложение фактического материала</w:t>
      </w:r>
      <w:r>
        <w:rPr>
          <w:rFonts w:ascii="Times New Roman" w:hAnsi="Times New Roman"/>
          <w:sz w:val="28"/>
          <w:szCs w:val="28"/>
        </w:rPr>
        <w:t>,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результаты исследовательской (творческой) деятельности. Работы реферативного характера не допускаются к участию в конференции.</w:t>
      </w:r>
    </w:p>
    <w:p w:rsidR="00FD4F68" w:rsidRPr="00996D0D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Работы должны отличаться: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исследовательским характером</w:t>
      </w:r>
      <w:r w:rsidR="00BB28B9">
        <w:rPr>
          <w:szCs w:val="28"/>
        </w:rPr>
        <w:t>;</w:t>
      </w:r>
    </w:p>
    <w:p w:rsidR="00FD4F68" w:rsidRPr="00996D0D" w:rsidRDefault="00BB28B9" w:rsidP="00FD4F68">
      <w:pPr>
        <w:ind w:left="360"/>
        <w:jc w:val="both"/>
        <w:rPr>
          <w:szCs w:val="28"/>
        </w:rPr>
      </w:pPr>
      <w:r>
        <w:rPr>
          <w:szCs w:val="28"/>
        </w:rPr>
        <w:t>- новизной, актуальностью;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теоретической и практической значимостью</w:t>
      </w:r>
      <w:r w:rsidR="00BB28B9">
        <w:rPr>
          <w:szCs w:val="28"/>
        </w:rPr>
        <w:t>;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- грамотным и логичным изложением материала.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</w:p>
    <w:p w:rsidR="00FD4F68" w:rsidRPr="00996D0D" w:rsidRDefault="00FD4F68" w:rsidP="00FD4F68">
      <w:pPr>
        <w:ind w:left="360"/>
        <w:jc w:val="both"/>
        <w:rPr>
          <w:szCs w:val="28"/>
        </w:rPr>
      </w:pPr>
      <w:r w:rsidRPr="00996D0D">
        <w:rPr>
          <w:szCs w:val="28"/>
        </w:rPr>
        <w:t>6.3. Работы оцениваются по следующим критериям:</w:t>
      </w:r>
    </w:p>
    <w:p w:rsidR="00FD4F68" w:rsidRPr="00996D0D" w:rsidRDefault="00FD4F68" w:rsidP="00FD4F68">
      <w:pPr>
        <w:ind w:left="360"/>
        <w:jc w:val="both"/>
        <w:rPr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001"/>
        <w:gridCol w:w="1843"/>
      </w:tblGrid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Актуальность (новизна) темы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0-3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Уровень раскрытия проблемы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0-10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Использование источников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0-5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Степень самостоятельности рассмотрения проблемы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0-10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Грамотность изложения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0-6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Выводы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0-10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Защита (доклад) (презентация)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0-10</w:t>
            </w:r>
          </w:p>
        </w:tc>
      </w:tr>
      <w:tr w:rsidR="00FD4F68" w:rsidRPr="00996D0D" w:rsidTr="00F34284">
        <w:tc>
          <w:tcPr>
            <w:tcW w:w="4001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Ответы на вопросы</w:t>
            </w:r>
          </w:p>
        </w:tc>
        <w:tc>
          <w:tcPr>
            <w:tcW w:w="1843" w:type="dxa"/>
          </w:tcPr>
          <w:p w:rsidR="00FD4F68" w:rsidRPr="00996D0D" w:rsidRDefault="00FD4F68" w:rsidP="00F34284">
            <w:pPr>
              <w:jc w:val="both"/>
              <w:rPr>
                <w:szCs w:val="28"/>
              </w:rPr>
            </w:pPr>
            <w:r w:rsidRPr="00996D0D">
              <w:rPr>
                <w:szCs w:val="28"/>
              </w:rPr>
              <w:t>0-6</w:t>
            </w:r>
          </w:p>
        </w:tc>
      </w:tr>
    </w:tbl>
    <w:p w:rsidR="00FD4F68" w:rsidRPr="00996D0D" w:rsidRDefault="00FD4F68" w:rsidP="00FD4F68">
      <w:pPr>
        <w:ind w:left="360"/>
        <w:jc w:val="both"/>
        <w:rPr>
          <w:szCs w:val="28"/>
        </w:rPr>
      </w:pPr>
    </w:p>
    <w:p w:rsidR="003F2454" w:rsidRDefault="00BB28B9" w:rsidP="00FD4F68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FD4F68" w:rsidRPr="00996D0D">
        <w:rPr>
          <w:rFonts w:ascii="Times New Roman" w:hAnsi="Times New Roman"/>
          <w:sz w:val="28"/>
          <w:szCs w:val="28"/>
        </w:rPr>
        <w:t xml:space="preserve">Научные руководители должны внимательно следить </w:t>
      </w:r>
      <w:proofErr w:type="gramStart"/>
      <w:r w:rsidR="00FD4F68" w:rsidRPr="00996D0D">
        <w:rPr>
          <w:rFonts w:ascii="Times New Roman" w:hAnsi="Times New Roman"/>
          <w:sz w:val="28"/>
          <w:szCs w:val="28"/>
        </w:rPr>
        <w:t>за</w:t>
      </w:r>
      <w:proofErr w:type="gramEnd"/>
      <w:r w:rsidR="00FD4F68" w:rsidRPr="00996D0D">
        <w:rPr>
          <w:rFonts w:ascii="Times New Roman" w:hAnsi="Times New Roman"/>
          <w:sz w:val="28"/>
          <w:szCs w:val="28"/>
        </w:rPr>
        <w:t xml:space="preserve"> 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использованием всех требований, предъявляемых к научным работам (</w:t>
      </w:r>
      <w:r w:rsidR="00C05169" w:rsidRPr="003F2454">
        <w:rPr>
          <w:szCs w:val="28"/>
        </w:rPr>
        <w:t xml:space="preserve">проектам, </w:t>
      </w:r>
      <w:r w:rsidRPr="003F2454">
        <w:rPr>
          <w:szCs w:val="28"/>
        </w:rPr>
        <w:t>поделкам).</w:t>
      </w:r>
    </w:p>
    <w:p w:rsidR="00FD4F68" w:rsidRPr="00996D0D" w:rsidRDefault="00FD4F68" w:rsidP="00FD4F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4F68" w:rsidRPr="00996D0D" w:rsidRDefault="00FD4F68" w:rsidP="00FD4F6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96D0D">
        <w:rPr>
          <w:rFonts w:ascii="Times New Roman" w:hAnsi="Times New Roman"/>
          <w:b/>
          <w:i/>
          <w:sz w:val="28"/>
          <w:szCs w:val="28"/>
        </w:rPr>
        <w:t>Подведение итогов конференции</w:t>
      </w:r>
    </w:p>
    <w:p w:rsidR="00FD4F68" w:rsidRPr="00996D0D" w:rsidRDefault="00FD4F68" w:rsidP="00FD4F6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3F2454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 xml:space="preserve">Все участники конференции и их научные руководители получают </w:t>
      </w:r>
    </w:p>
    <w:p w:rsidR="00FD4F68" w:rsidRPr="003F2454" w:rsidRDefault="00FD4F68" w:rsidP="003F2454">
      <w:pPr>
        <w:ind w:left="360"/>
        <w:jc w:val="both"/>
        <w:rPr>
          <w:szCs w:val="28"/>
        </w:rPr>
      </w:pPr>
      <w:r w:rsidRPr="003F2454">
        <w:rPr>
          <w:szCs w:val="28"/>
        </w:rPr>
        <w:t>сертификат участия.</w:t>
      </w:r>
    </w:p>
    <w:p w:rsidR="00FD4F68" w:rsidRDefault="00FD4F68" w:rsidP="00FD4F6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D0D">
        <w:rPr>
          <w:rFonts w:ascii="Times New Roman" w:hAnsi="Times New Roman"/>
          <w:sz w:val="28"/>
          <w:szCs w:val="28"/>
        </w:rPr>
        <w:t>Всем победителям и призерам вручаются дипломы</w:t>
      </w:r>
      <w:r>
        <w:rPr>
          <w:rFonts w:ascii="Times New Roman" w:hAnsi="Times New Roman"/>
          <w:sz w:val="28"/>
          <w:szCs w:val="28"/>
        </w:rPr>
        <w:t>.</w:t>
      </w:r>
    </w:p>
    <w:p w:rsidR="00FD4F68" w:rsidRDefault="00FD4F68" w:rsidP="00FD4F68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9844D4" w:rsidRDefault="009844D4" w:rsidP="00FD4F68">
      <w:pPr>
        <w:ind w:left="360"/>
        <w:jc w:val="right"/>
        <w:rPr>
          <w:szCs w:val="28"/>
        </w:rPr>
      </w:pPr>
    </w:p>
    <w:p w:rsidR="009844D4" w:rsidRDefault="009844D4" w:rsidP="00FD4F68">
      <w:pPr>
        <w:ind w:left="360"/>
        <w:jc w:val="right"/>
        <w:rPr>
          <w:szCs w:val="28"/>
        </w:rPr>
      </w:pPr>
    </w:p>
    <w:p w:rsidR="009844D4" w:rsidRDefault="009844D4" w:rsidP="00FD4F68">
      <w:pPr>
        <w:ind w:left="360"/>
        <w:jc w:val="right"/>
        <w:rPr>
          <w:szCs w:val="28"/>
        </w:rPr>
      </w:pPr>
    </w:p>
    <w:p w:rsidR="00FD4F68" w:rsidRPr="00996D0D" w:rsidRDefault="009844D4" w:rsidP="00FD4F68">
      <w:pPr>
        <w:ind w:left="360"/>
        <w:jc w:val="right"/>
        <w:rPr>
          <w:szCs w:val="28"/>
        </w:rPr>
      </w:pPr>
      <w:r>
        <w:rPr>
          <w:szCs w:val="28"/>
        </w:rPr>
        <w:t>Ф</w:t>
      </w:r>
      <w:r w:rsidR="00FD4F68">
        <w:rPr>
          <w:szCs w:val="28"/>
        </w:rPr>
        <w:t>орма</w:t>
      </w:r>
      <w:r w:rsidR="00FD4F68" w:rsidRPr="00996D0D">
        <w:rPr>
          <w:szCs w:val="28"/>
        </w:rPr>
        <w:t xml:space="preserve"> №1</w:t>
      </w:r>
    </w:p>
    <w:p w:rsidR="00FD4F68" w:rsidRPr="00996D0D" w:rsidRDefault="00FD4F68" w:rsidP="00FD4F68">
      <w:pPr>
        <w:ind w:left="360" w:firstLine="5452"/>
        <w:rPr>
          <w:szCs w:val="28"/>
        </w:rPr>
      </w:pPr>
    </w:p>
    <w:p w:rsidR="00FD4F68" w:rsidRPr="00996D0D" w:rsidRDefault="00FD4F68" w:rsidP="00FD4F68">
      <w:pPr>
        <w:ind w:left="360" w:firstLine="5452"/>
        <w:rPr>
          <w:szCs w:val="28"/>
        </w:rPr>
      </w:pPr>
    </w:p>
    <w:p w:rsidR="00FD4F68" w:rsidRPr="00996D0D" w:rsidRDefault="00FD4F68" w:rsidP="00FD4F68">
      <w:pPr>
        <w:ind w:left="360" w:firstLine="4460"/>
        <w:rPr>
          <w:szCs w:val="28"/>
        </w:rPr>
      </w:pPr>
      <w:r w:rsidRPr="00996D0D">
        <w:rPr>
          <w:szCs w:val="28"/>
        </w:rPr>
        <w:t xml:space="preserve">В оргкомитет </w:t>
      </w:r>
      <w:proofErr w:type="gramStart"/>
      <w:r w:rsidRPr="00996D0D">
        <w:rPr>
          <w:szCs w:val="28"/>
        </w:rPr>
        <w:t>районной</w:t>
      </w:r>
      <w:proofErr w:type="gramEnd"/>
      <w:r w:rsidRPr="00996D0D">
        <w:rPr>
          <w:szCs w:val="28"/>
        </w:rPr>
        <w:t xml:space="preserve"> </w:t>
      </w:r>
    </w:p>
    <w:p w:rsidR="00FD4F68" w:rsidRPr="00996D0D" w:rsidRDefault="00FD4F68" w:rsidP="00FD4F68">
      <w:pPr>
        <w:ind w:left="360" w:firstLine="4318"/>
        <w:jc w:val="center"/>
        <w:rPr>
          <w:szCs w:val="28"/>
        </w:rPr>
      </w:pPr>
      <w:r w:rsidRPr="00996D0D">
        <w:rPr>
          <w:szCs w:val="28"/>
        </w:rPr>
        <w:t xml:space="preserve">научно-практической конференции </w:t>
      </w:r>
    </w:p>
    <w:p w:rsidR="00FD4F68" w:rsidRPr="00996D0D" w:rsidRDefault="00FD4F68" w:rsidP="00FD4F68">
      <w:pPr>
        <w:ind w:left="360" w:firstLine="4460"/>
        <w:rPr>
          <w:szCs w:val="28"/>
        </w:rPr>
      </w:pPr>
      <w:r w:rsidRPr="00996D0D">
        <w:rPr>
          <w:szCs w:val="28"/>
        </w:rPr>
        <w:t xml:space="preserve">учащихся 8-11 классов </w:t>
      </w:r>
    </w:p>
    <w:p w:rsidR="00FD4F68" w:rsidRPr="00996D0D" w:rsidRDefault="00FD4F68" w:rsidP="00FD4F68">
      <w:pPr>
        <w:ind w:left="360" w:firstLine="4460"/>
        <w:rPr>
          <w:szCs w:val="28"/>
        </w:rPr>
      </w:pPr>
      <w:r w:rsidRPr="00996D0D">
        <w:rPr>
          <w:szCs w:val="28"/>
        </w:rPr>
        <w:t xml:space="preserve">общеобразовательных учреждений </w:t>
      </w:r>
    </w:p>
    <w:p w:rsidR="00FD4F68" w:rsidRPr="00996D0D" w:rsidRDefault="00FD4F68" w:rsidP="00FD4F68">
      <w:pPr>
        <w:ind w:left="360" w:firstLine="4460"/>
        <w:rPr>
          <w:szCs w:val="28"/>
        </w:rPr>
      </w:pPr>
      <w:r w:rsidRPr="00A77280">
        <w:rPr>
          <w:szCs w:val="28"/>
        </w:rPr>
        <w:t>«</w:t>
      </w:r>
      <w:r w:rsidR="00C05169">
        <w:rPr>
          <w:szCs w:val="28"/>
        </w:rPr>
        <w:t>Шаги в науку</w:t>
      </w:r>
      <w:r w:rsidRPr="00A77280">
        <w:rPr>
          <w:szCs w:val="28"/>
        </w:rPr>
        <w:t>»</w:t>
      </w:r>
    </w:p>
    <w:p w:rsidR="00FD4F68" w:rsidRPr="00996D0D" w:rsidRDefault="00FD4F68" w:rsidP="00FD4F68">
      <w:pPr>
        <w:rPr>
          <w:szCs w:val="28"/>
        </w:rPr>
      </w:pPr>
    </w:p>
    <w:p w:rsidR="00FD4F68" w:rsidRDefault="00FD4F68" w:rsidP="00FD4F68">
      <w:pPr>
        <w:rPr>
          <w:sz w:val="24"/>
          <w:szCs w:val="24"/>
        </w:rPr>
      </w:pPr>
    </w:p>
    <w:p w:rsidR="00FD4F68" w:rsidRPr="001B7404" w:rsidRDefault="00FD4F68" w:rsidP="00FD4F68">
      <w:pPr>
        <w:tabs>
          <w:tab w:val="left" w:pos="3691"/>
        </w:tabs>
        <w:jc w:val="center"/>
      </w:pPr>
      <w:r w:rsidRPr="001B7404">
        <w:t>Заявка на участие в конференции</w:t>
      </w:r>
    </w:p>
    <w:p w:rsidR="00FD4F68" w:rsidRDefault="00FD4F68" w:rsidP="00FD4F68">
      <w:pPr>
        <w:tabs>
          <w:tab w:val="left" w:pos="3691"/>
        </w:tabs>
        <w:jc w:val="center"/>
        <w:rPr>
          <w:sz w:val="24"/>
          <w:szCs w:val="24"/>
        </w:rPr>
      </w:pPr>
    </w:p>
    <w:p w:rsidR="00FD4F68" w:rsidRPr="001B7404" w:rsidRDefault="00FD4F68" w:rsidP="00FD4F68">
      <w:pPr>
        <w:tabs>
          <w:tab w:val="left" w:pos="3691"/>
        </w:tabs>
        <w:jc w:val="center"/>
      </w:pPr>
      <w:r w:rsidRPr="001B7404">
        <w:t>______________________________________________________________________________________________________________________________</w:t>
      </w:r>
      <w:r>
        <w:t>______</w:t>
      </w:r>
    </w:p>
    <w:p w:rsidR="00FD4F68" w:rsidRDefault="00FD4F68" w:rsidP="00FD4F68">
      <w:pPr>
        <w:tabs>
          <w:tab w:val="left" w:pos="3691"/>
        </w:tabs>
        <w:jc w:val="center"/>
        <w:rPr>
          <w:sz w:val="24"/>
          <w:szCs w:val="24"/>
        </w:rPr>
      </w:pPr>
      <w:r w:rsidRPr="001B7404">
        <w:rPr>
          <w:sz w:val="24"/>
          <w:szCs w:val="24"/>
        </w:rPr>
        <w:t>(наименование ОУ)</w:t>
      </w:r>
    </w:p>
    <w:p w:rsidR="00FD4F68" w:rsidRDefault="00FD4F68" w:rsidP="00FD4F68">
      <w:pPr>
        <w:tabs>
          <w:tab w:val="left" w:pos="3691"/>
        </w:tabs>
        <w:jc w:val="center"/>
        <w:rPr>
          <w:sz w:val="24"/>
          <w:szCs w:val="24"/>
        </w:rPr>
      </w:pPr>
    </w:p>
    <w:p w:rsidR="00FD4F68" w:rsidRDefault="00FD4F68" w:rsidP="00FD4F68">
      <w:pPr>
        <w:tabs>
          <w:tab w:val="left" w:pos="3691"/>
        </w:tabs>
      </w:pPr>
      <w:r>
        <w:t>направляет для включения в число участников конференции</w:t>
      </w: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  <w:r>
        <w:t>__________________________________________________________________,</w:t>
      </w:r>
    </w:p>
    <w:p w:rsidR="00FD4F68" w:rsidRDefault="00FD4F68" w:rsidP="00FD4F68">
      <w:pPr>
        <w:tabs>
          <w:tab w:val="left" w:pos="3691"/>
        </w:tabs>
        <w:jc w:val="center"/>
      </w:pPr>
      <w:r>
        <w:t>Ф.И.О.  класс</w:t>
      </w:r>
    </w:p>
    <w:p w:rsidR="00FD4F68" w:rsidRDefault="00FD4F68" w:rsidP="00FD4F68">
      <w:pPr>
        <w:tabs>
          <w:tab w:val="left" w:pos="3691"/>
        </w:tabs>
        <w:jc w:val="center"/>
      </w:pPr>
    </w:p>
    <w:p w:rsidR="00FD4F68" w:rsidRDefault="00FD4F68" w:rsidP="00FD4F68">
      <w:pPr>
        <w:tabs>
          <w:tab w:val="left" w:pos="3691"/>
        </w:tabs>
      </w:pPr>
      <w:r>
        <w:t xml:space="preserve">автора </w:t>
      </w:r>
      <w:proofErr w:type="spellStart"/>
      <w:r>
        <w:t>работы______________________________________________________</w:t>
      </w:r>
      <w:proofErr w:type="spellEnd"/>
      <w:r>
        <w:t>,</w:t>
      </w: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  <w:proofErr w:type="gramStart"/>
      <w:r>
        <w:t>выполненной</w:t>
      </w:r>
      <w:proofErr w:type="gramEnd"/>
      <w:r>
        <w:t xml:space="preserve"> под руководством</w:t>
      </w:r>
    </w:p>
    <w:p w:rsidR="00FD4F68" w:rsidRDefault="00FD4F68" w:rsidP="00FD4F68">
      <w:pPr>
        <w:tabs>
          <w:tab w:val="left" w:pos="3691"/>
        </w:tabs>
      </w:pPr>
      <w:r>
        <w:t>__________________________________________________________________</w:t>
      </w:r>
    </w:p>
    <w:p w:rsidR="00FD4F68" w:rsidRDefault="00FD4F68" w:rsidP="00FD4F68">
      <w:pPr>
        <w:tabs>
          <w:tab w:val="left" w:pos="3691"/>
        </w:tabs>
        <w:jc w:val="center"/>
      </w:pPr>
      <w:r>
        <w:t>Ф.И.О. педагога, должность</w:t>
      </w:r>
    </w:p>
    <w:p w:rsidR="00FD4F68" w:rsidRDefault="00FD4F68" w:rsidP="00FD4F68">
      <w:pPr>
        <w:tabs>
          <w:tab w:val="left" w:pos="3691"/>
        </w:tabs>
        <w:jc w:val="center"/>
      </w:pPr>
    </w:p>
    <w:p w:rsidR="00FD4F68" w:rsidRDefault="00FD4F68" w:rsidP="00FD4F68">
      <w:pPr>
        <w:tabs>
          <w:tab w:val="left" w:pos="3691"/>
        </w:tabs>
        <w:jc w:val="center"/>
      </w:pPr>
    </w:p>
    <w:p w:rsidR="00FD4F68" w:rsidRDefault="00FD4F68" w:rsidP="00FD4F68">
      <w:pPr>
        <w:tabs>
          <w:tab w:val="left" w:pos="3691"/>
        </w:tabs>
        <w:jc w:val="center"/>
      </w:pPr>
    </w:p>
    <w:p w:rsidR="00FD4F68" w:rsidRDefault="00FD4F68" w:rsidP="00FD4F68">
      <w:pPr>
        <w:tabs>
          <w:tab w:val="left" w:pos="3691"/>
        </w:tabs>
        <w:jc w:val="center"/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  <w:r>
        <w:t>Печать                                                                                          Подпись</w:t>
      </w: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</w:pPr>
    </w:p>
    <w:p w:rsidR="009844D4" w:rsidRDefault="009844D4" w:rsidP="00FD4F68">
      <w:pPr>
        <w:tabs>
          <w:tab w:val="left" w:pos="3691"/>
        </w:tabs>
      </w:pPr>
    </w:p>
    <w:p w:rsidR="009844D4" w:rsidRDefault="009844D4" w:rsidP="00FD4F68">
      <w:pPr>
        <w:tabs>
          <w:tab w:val="left" w:pos="3691"/>
        </w:tabs>
      </w:pPr>
    </w:p>
    <w:p w:rsidR="00FD4F68" w:rsidRDefault="00FD4F68" w:rsidP="00FD4F68">
      <w:pPr>
        <w:tabs>
          <w:tab w:val="left" w:pos="3691"/>
        </w:tabs>
        <w:jc w:val="right"/>
      </w:pPr>
      <w:r>
        <w:t>Форма №2</w:t>
      </w: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right"/>
      </w:pPr>
      <w:r>
        <w:t>Образец оформления титульного листа</w:t>
      </w: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center"/>
        <w:rPr>
          <w:b/>
          <w:sz w:val="56"/>
          <w:szCs w:val="56"/>
        </w:rPr>
      </w:pPr>
    </w:p>
    <w:p w:rsidR="00B31356" w:rsidRDefault="00B31356" w:rsidP="00FD4F68">
      <w:pPr>
        <w:tabs>
          <w:tab w:val="left" w:pos="3691"/>
        </w:tabs>
        <w:jc w:val="center"/>
        <w:rPr>
          <w:b/>
          <w:sz w:val="56"/>
          <w:szCs w:val="56"/>
        </w:rPr>
      </w:pPr>
    </w:p>
    <w:p w:rsidR="00B31356" w:rsidRDefault="00B31356" w:rsidP="00FD4F68">
      <w:pPr>
        <w:tabs>
          <w:tab w:val="left" w:pos="3691"/>
        </w:tabs>
        <w:jc w:val="center"/>
        <w:rPr>
          <w:b/>
          <w:sz w:val="56"/>
          <w:szCs w:val="56"/>
        </w:rPr>
      </w:pPr>
    </w:p>
    <w:p w:rsidR="00B31356" w:rsidRDefault="00B31356" w:rsidP="00FD4F68">
      <w:pPr>
        <w:tabs>
          <w:tab w:val="left" w:pos="3691"/>
        </w:tabs>
        <w:jc w:val="center"/>
        <w:rPr>
          <w:b/>
          <w:sz w:val="56"/>
          <w:szCs w:val="56"/>
        </w:rPr>
      </w:pPr>
    </w:p>
    <w:p w:rsidR="00B31356" w:rsidRDefault="00B31356" w:rsidP="00FD4F68">
      <w:pPr>
        <w:tabs>
          <w:tab w:val="left" w:pos="3691"/>
        </w:tabs>
        <w:jc w:val="center"/>
        <w:rPr>
          <w:b/>
          <w:sz w:val="56"/>
          <w:szCs w:val="56"/>
        </w:rPr>
      </w:pPr>
    </w:p>
    <w:p w:rsidR="00FD4F68" w:rsidRPr="0010319D" w:rsidRDefault="00FD4F68" w:rsidP="00FD4F68">
      <w:pPr>
        <w:tabs>
          <w:tab w:val="left" w:pos="3691"/>
        </w:tabs>
        <w:jc w:val="center"/>
        <w:rPr>
          <w:b/>
          <w:sz w:val="56"/>
          <w:szCs w:val="56"/>
        </w:rPr>
      </w:pPr>
      <w:r w:rsidRPr="0010319D">
        <w:rPr>
          <w:b/>
          <w:sz w:val="56"/>
          <w:szCs w:val="56"/>
        </w:rPr>
        <w:t>Районная научно-практическая конференция учащихся 8-11 классов общеобразовательных учреждений «</w:t>
      </w:r>
      <w:r w:rsidR="00C05169">
        <w:rPr>
          <w:b/>
          <w:sz w:val="56"/>
          <w:szCs w:val="56"/>
        </w:rPr>
        <w:t>Шаги в науку</w:t>
      </w:r>
      <w:r w:rsidRPr="0010319D">
        <w:rPr>
          <w:b/>
          <w:sz w:val="56"/>
          <w:szCs w:val="56"/>
        </w:rPr>
        <w:t>»</w:t>
      </w:r>
    </w:p>
    <w:p w:rsidR="00FD4F68" w:rsidRPr="0010319D" w:rsidRDefault="00FD4F68" w:rsidP="00FD4F68">
      <w:pPr>
        <w:tabs>
          <w:tab w:val="left" w:pos="3691"/>
        </w:tabs>
        <w:jc w:val="center"/>
        <w:rPr>
          <w:b/>
          <w:sz w:val="48"/>
          <w:szCs w:val="48"/>
        </w:rPr>
      </w:pPr>
    </w:p>
    <w:p w:rsidR="00FD4F68" w:rsidRPr="0010319D" w:rsidRDefault="00FD4F68" w:rsidP="00FD4F68">
      <w:pPr>
        <w:tabs>
          <w:tab w:val="left" w:pos="3691"/>
        </w:tabs>
        <w:jc w:val="center"/>
        <w:rPr>
          <w:b/>
          <w:sz w:val="36"/>
          <w:szCs w:val="36"/>
        </w:rPr>
      </w:pPr>
      <w:r w:rsidRPr="0010319D">
        <w:rPr>
          <w:b/>
          <w:sz w:val="36"/>
          <w:szCs w:val="36"/>
        </w:rPr>
        <w:t>Секция «История. Обществознание. Краеведение»</w:t>
      </w:r>
    </w:p>
    <w:p w:rsidR="00FD4F68" w:rsidRPr="0010319D" w:rsidRDefault="00FD4F68" w:rsidP="00FD4F68">
      <w:pPr>
        <w:tabs>
          <w:tab w:val="left" w:pos="3691"/>
        </w:tabs>
        <w:jc w:val="center"/>
        <w:rPr>
          <w:b/>
          <w:sz w:val="36"/>
          <w:szCs w:val="36"/>
        </w:rPr>
      </w:pPr>
    </w:p>
    <w:p w:rsidR="00FD4F68" w:rsidRPr="0010319D" w:rsidRDefault="00FD4F68" w:rsidP="00FD4F68">
      <w:pPr>
        <w:tabs>
          <w:tab w:val="left" w:pos="3691"/>
        </w:tabs>
        <w:jc w:val="center"/>
        <w:rPr>
          <w:b/>
          <w:sz w:val="40"/>
          <w:szCs w:val="40"/>
        </w:rPr>
      </w:pPr>
      <w:r w:rsidRPr="0010319D">
        <w:rPr>
          <w:b/>
          <w:sz w:val="40"/>
          <w:szCs w:val="40"/>
        </w:rPr>
        <w:t xml:space="preserve">Тема «Название улиц </w:t>
      </w:r>
      <w:proofErr w:type="spellStart"/>
      <w:r w:rsidRPr="0010319D">
        <w:rPr>
          <w:b/>
          <w:sz w:val="40"/>
          <w:szCs w:val="40"/>
        </w:rPr>
        <w:t>Турков</w:t>
      </w:r>
      <w:proofErr w:type="spellEnd"/>
      <w:r w:rsidRPr="0010319D">
        <w:rPr>
          <w:b/>
          <w:sz w:val="40"/>
          <w:szCs w:val="40"/>
        </w:rPr>
        <w:t>»</w:t>
      </w:r>
    </w:p>
    <w:p w:rsidR="00FD4F68" w:rsidRDefault="00FD4F68" w:rsidP="00FD4F68">
      <w:pPr>
        <w:tabs>
          <w:tab w:val="left" w:pos="3691"/>
        </w:tabs>
        <w:jc w:val="center"/>
        <w:rPr>
          <w:b/>
          <w:sz w:val="48"/>
          <w:szCs w:val="48"/>
        </w:rPr>
      </w:pPr>
    </w:p>
    <w:p w:rsidR="00FD4F68" w:rsidRDefault="00FD4F68" w:rsidP="00FD4F68">
      <w:pPr>
        <w:tabs>
          <w:tab w:val="left" w:pos="3691"/>
        </w:tabs>
        <w:jc w:val="right"/>
      </w:pPr>
      <w:r>
        <w:t>Автор: Иванов Иван,</w:t>
      </w:r>
    </w:p>
    <w:p w:rsidR="00FD4F68" w:rsidRDefault="00FD4F68" w:rsidP="00FD4F68">
      <w:pPr>
        <w:tabs>
          <w:tab w:val="left" w:pos="3691"/>
        </w:tabs>
        <w:jc w:val="right"/>
      </w:pPr>
      <w:r>
        <w:t>учащийся 9 класса</w:t>
      </w:r>
    </w:p>
    <w:p w:rsidR="00FD4F68" w:rsidRDefault="00FD4F68" w:rsidP="00FD4F68">
      <w:pPr>
        <w:tabs>
          <w:tab w:val="left" w:pos="3691"/>
        </w:tabs>
        <w:jc w:val="right"/>
      </w:pPr>
      <w:r>
        <w:t>МОУ «СОШ» р.п. Турки</w:t>
      </w: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right"/>
      </w:pPr>
      <w:r>
        <w:t xml:space="preserve">Научный руководитель: </w:t>
      </w:r>
    </w:p>
    <w:p w:rsidR="00FD4F68" w:rsidRDefault="00FD4F68" w:rsidP="00FD4F68">
      <w:pPr>
        <w:tabs>
          <w:tab w:val="left" w:pos="3691"/>
        </w:tabs>
        <w:jc w:val="right"/>
      </w:pPr>
      <w:r>
        <w:t>Петрова Мария Ивановна,</w:t>
      </w:r>
    </w:p>
    <w:p w:rsidR="00FD4F68" w:rsidRDefault="00FD4F68" w:rsidP="00FD4F68">
      <w:pPr>
        <w:tabs>
          <w:tab w:val="left" w:pos="3691"/>
        </w:tabs>
        <w:jc w:val="right"/>
      </w:pPr>
      <w:r>
        <w:t xml:space="preserve">учитель истории </w:t>
      </w:r>
    </w:p>
    <w:p w:rsidR="00FD4F68" w:rsidRDefault="00FD4F68" w:rsidP="00FD4F68">
      <w:pPr>
        <w:tabs>
          <w:tab w:val="left" w:pos="3691"/>
        </w:tabs>
        <w:jc w:val="right"/>
      </w:pPr>
      <w:r>
        <w:t>МОУ «СОШ» р.п. Турки</w:t>
      </w: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right"/>
      </w:pPr>
    </w:p>
    <w:p w:rsidR="00FD4F68" w:rsidRDefault="00FD4F68" w:rsidP="00FD4F68">
      <w:pPr>
        <w:tabs>
          <w:tab w:val="left" w:pos="3691"/>
        </w:tabs>
        <w:jc w:val="right"/>
      </w:pPr>
    </w:p>
    <w:p w:rsidR="009844D4" w:rsidRDefault="009844D4" w:rsidP="00FD4F68">
      <w:pPr>
        <w:tabs>
          <w:tab w:val="left" w:pos="3691"/>
        </w:tabs>
        <w:jc w:val="center"/>
      </w:pPr>
    </w:p>
    <w:p w:rsidR="009844D4" w:rsidRDefault="009844D4" w:rsidP="00FD4F68">
      <w:pPr>
        <w:tabs>
          <w:tab w:val="left" w:pos="3691"/>
        </w:tabs>
        <w:jc w:val="center"/>
      </w:pPr>
    </w:p>
    <w:p w:rsidR="009844D4" w:rsidRDefault="009844D4" w:rsidP="00FD4F68">
      <w:pPr>
        <w:tabs>
          <w:tab w:val="left" w:pos="3691"/>
        </w:tabs>
        <w:jc w:val="center"/>
      </w:pPr>
    </w:p>
    <w:p w:rsidR="00FD4F68" w:rsidRPr="0010319D" w:rsidRDefault="003F2454" w:rsidP="00FD4F68">
      <w:pPr>
        <w:tabs>
          <w:tab w:val="left" w:pos="3691"/>
        </w:tabs>
        <w:jc w:val="center"/>
      </w:pPr>
      <w:r>
        <w:t>Турки 2015</w:t>
      </w:r>
      <w:r w:rsidR="00FD4F68">
        <w:t xml:space="preserve"> год</w:t>
      </w:r>
    </w:p>
    <w:p w:rsidR="00FD4F68" w:rsidRDefault="00FD4F68" w:rsidP="00FD4F68">
      <w:pPr>
        <w:jc w:val="both"/>
        <w:rPr>
          <w:szCs w:val="28"/>
        </w:rPr>
      </w:pPr>
    </w:p>
    <w:p w:rsidR="00FD4F68" w:rsidRDefault="00FD4F68" w:rsidP="003E7CA8">
      <w:pPr>
        <w:contextualSpacing/>
        <w:jc w:val="right"/>
        <w:rPr>
          <w:szCs w:val="28"/>
        </w:rPr>
      </w:pPr>
      <w:r>
        <w:rPr>
          <w:szCs w:val="28"/>
        </w:rPr>
        <w:t xml:space="preserve">        </w:t>
      </w:r>
      <w:r w:rsidR="003E7CA8">
        <w:rPr>
          <w:szCs w:val="28"/>
        </w:rPr>
        <w:t xml:space="preserve">                               </w:t>
      </w:r>
    </w:p>
    <w:p w:rsidR="00FD4F68" w:rsidRDefault="00FD4F68" w:rsidP="00FD4F68">
      <w:pPr>
        <w:contextualSpacing/>
        <w:jc w:val="right"/>
        <w:rPr>
          <w:szCs w:val="28"/>
        </w:rPr>
      </w:pPr>
    </w:p>
    <w:p w:rsidR="003E7CA8" w:rsidRDefault="00FD4F68" w:rsidP="003E7CA8">
      <w:pPr>
        <w:jc w:val="both"/>
        <w:rPr>
          <w:b/>
        </w:rPr>
      </w:pPr>
      <w:r>
        <w:rPr>
          <w:szCs w:val="28"/>
        </w:rPr>
        <w:t xml:space="preserve">  </w:t>
      </w:r>
    </w:p>
    <w:p w:rsidR="003E7CA8" w:rsidRPr="003E7CA8" w:rsidRDefault="009844D4" w:rsidP="009844D4">
      <w:pPr>
        <w:pStyle w:val="1"/>
        <w:ind w:firstLine="0"/>
        <w:rPr>
          <w:b/>
          <w:iCs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                    </w:t>
      </w:r>
      <w:r w:rsidR="003E7CA8" w:rsidRPr="003E7CA8">
        <w:rPr>
          <w:b/>
          <w:iCs/>
          <w:sz w:val="24"/>
          <w:szCs w:val="24"/>
        </w:rPr>
        <w:t>Приложение №2</w:t>
      </w:r>
    </w:p>
    <w:p w:rsidR="003E7CA8" w:rsidRPr="003E7CA8" w:rsidRDefault="003E7CA8" w:rsidP="003E7CA8">
      <w:pPr>
        <w:pStyle w:val="1"/>
        <w:jc w:val="right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>к приказу  управления образования</w:t>
      </w:r>
    </w:p>
    <w:p w:rsidR="003E7CA8" w:rsidRPr="003E7CA8" w:rsidRDefault="003E7CA8" w:rsidP="003E7CA8">
      <w:pPr>
        <w:pStyle w:val="1"/>
        <w:jc w:val="center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 xml:space="preserve">                                               </w:t>
      </w:r>
      <w:r w:rsidR="00B31356">
        <w:rPr>
          <w:b/>
          <w:iCs/>
          <w:sz w:val="24"/>
          <w:szCs w:val="24"/>
        </w:rPr>
        <w:t xml:space="preserve">    </w:t>
      </w:r>
      <w:r w:rsidR="009844D4">
        <w:rPr>
          <w:b/>
          <w:iCs/>
          <w:sz w:val="24"/>
          <w:szCs w:val="24"/>
        </w:rPr>
        <w:t xml:space="preserve"> </w:t>
      </w:r>
      <w:r w:rsidRPr="003E7CA8">
        <w:rPr>
          <w:b/>
          <w:iCs/>
          <w:sz w:val="24"/>
          <w:szCs w:val="24"/>
        </w:rPr>
        <w:t>от  03.02.2015 № 8</w:t>
      </w:r>
    </w:p>
    <w:p w:rsidR="00FD4F68" w:rsidRDefault="00FD4F68" w:rsidP="003E7CA8">
      <w:pPr>
        <w:contextualSpacing/>
        <w:jc w:val="right"/>
        <w:rPr>
          <w:b/>
          <w:szCs w:val="28"/>
        </w:rPr>
      </w:pPr>
      <w:r>
        <w:rPr>
          <w:b/>
          <w:szCs w:val="28"/>
        </w:rPr>
        <w:tab/>
      </w:r>
    </w:p>
    <w:p w:rsidR="00FD4F68" w:rsidRDefault="00FD4F68" w:rsidP="00FD4F68">
      <w:pPr>
        <w:contextualSpacing/>
        <w:jc w:val="right"/>
        <w:rPr>
          <w:b/>
          <w:szCs w:val="28"/>
        </w:rPr>
      </w:pPr>
    </w:p>
    <w:p w:rsidR="00B31356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Оргкомитет </w:t>
      </w:r>
    </w:p>
    <w:p w:rsidR="00FD4F68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научно-практической конференции учащихся</w:t>
      </w:r>
    </w:p>
    <w:p w:rsidR="00FD4F68" w:rsidRPr="00A77280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A77280">
        <w:rPr>
          <w:b/>
          <w:szCs w:val="28"/>
        </w:rPr>
        <w:t>«</w:t>
      </w:r>
      <w:r w:rsidR="00C05169">
        <w:rPr>
          <w:b/>
          <w:szCs w:val="28"/>
        </w:rPr>
        <w:t>Шаги в науку</w:t>
      </w:r>
      <w:r w:rsidRPr="00A77280">
        <w:rPr>
          <w:b/>
          <w:szCs w:val="28"/>
        </w:rPr>
        <w:t>»</w:t>
      </w:r>
    </w:p>
    <w:p w:rsidR="00FD4F68" w:rsidRDefault="00FD4F68" w:rsidP="00FD4F68">
      <w:pPr>
        <w:contextualSpacing/>
        <w:jc w:val="center"/>
        <w:rPr>
          <w:b/>
          <w:szCs w:val="28"/>
        </w:rPr>
      </w:pPr>
    </w:p>
    <w:p w:rsidR="00FD4F68" w:rsidRPr="00A77280" w:rsidRDefault="00FD4F68" w:rsidP="00FD4F68">
      <w:pPr>
        <w:contextualSpacing/>
        <w:jc w:val="center"/>
        <w:rPr>
          <w:b/>
          <w:szCs w:val="28"/>
        </w:rPr>
      </w:pPr>
    </w:p>
    <w:p w:rsidR="00FD4F68" w:rsidRDefault="00FD4F68" w:rsidP="00FD4F68">
      <w:pPr>
        <w:contextualSpacing/>
        <w:rPr>
          <w:b/>
          <w:szCs w:val="28"/>
        </w:rPr>
      </w:pPr>
      <w:r>
        <w:rPr>
          <w:szCs w:val="28"/>
        </w:rPr>
        <w:t xml:space="preserve">Исайкин С.П. – начальник управления образования администрации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района, председатель оргкомитета</w:t>
      </w:r>
    </w:p>
    <w:p w:rsidR="00FD4F68" w:rsidRDefault="00FD4F68" w:rsidP="00FD4F68">
      <w:pPr>
        <w:contextualSpacing/>
        <w:jc w:val="both"/>
        <w:rPr>
          <w:b/>
          <w:szCs w:val="28"/>
        </w:rPr>
      </w:pPr>
    </w:p>
    <w:p w:rsidR="00FD4F68" w:rsidRDefault="00FD4F68" w:rsidP="00FD4F68">
      <w:pPr>
        <w:contextualSpacing/>
        <w:jc w:val="both"/>
        <w:rPr>
          <w:b/>
          <w:szCs w:val="28"/>
        </w:rPr>
      </w:pPr>
      <w:r w:rsidRPr="004D44EE">
        <w:rPr>
          <w:b/>
          <w:szCs w:val="28"/>
        </w:rPr>
        <w:t>Члены оргкомитета</w:t>
      </w:r>
      <w:r>
        <w:rPr>
          <w:b/>
          <w:szCs w:val="28"/>
        </w:rPr>
        <w:t>:</w:t>
      </w:r>
    </w:p>
    <w:p w:rsidR="00FD4F68" w:rsidRP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>Молокова Т.В</w:t>
      </w:r>
      <w:r w:rsidRPr="003C66E6">
        <w:rPr>
          <w:szCs w:val="28"/>
        </w:rPr>
        <w:t>. – директор муниципального общеобразовательного учреждения «Основная общеобразовательная школа» р.п. Турки</w:t>
      </w:r>
      <w:r>
        <w:rPr>
          <w:szCs w:val="28"/>
        </w:rPr>
        <w:t xml:space="preserve"> (по согласованию);</w:t>
      </w:r>
    </w:p>
    <w:p w:rsidR="00FD4F68" w:rsidRPr="003C66E6" w:rsidRDefault="00FD4F68" w:rsidP="00FD4F68">
      <w:pPr>
        <w:contextualSpacing/>
        <w:jc w:val="both"/>
        <w:rPr>
          <w:szCs w:val="28"/>
        </w:rPr>
      </w:pPr>
      <w:r w:rsidRPr="003C66E6">
        <w:rPr>
          <w:szCs w:val="28"/>
        </w:rPr>
        <w:t xml:space="preserve">Прокофьева Г.В. – директор </w:t>
      </w:r>
      <w:r>
        <w:rPr>
          <w:szCs w:val="28"/>
        </w:rPr>
        <w:t>МУ</w:t>
      </w:r>
      <w:r w:rsidRPr="003C66E6">
        <w:rPr>
          <w:szCs w:val="28"/>
        </w:rPr>
        <w:t xml:space="preserve"> «</w:t>
      </w:r>
      <w:proofErr w:type="spellStart"/>
      <w:r w:rsidRPr="003C66E6">
        <w:rPr>
          <w:szCs w:val="28"/>
        </w:rPr>
        <w:t>Турковский</w:t>
      </w:r>
      <w:proofErr w:type="spellEnd"/>
      <w:r w:rsidRPr="003C66E6">
        <w:rPr>
          <w:szCs w:val="28"/>
        </w:rPr>
        <w:t xml:space="preserve"> методический центр»</w:t>
      </w:r>
      <w:r>
        <w:rPr>
          <w:szCs w:val="28"/>
        </w:rPr>
        <w:t xml:space="preserve">; </w:t>
      </w:r>
    </w:p>
    <w:p w:rsidR="00FD4F68" w:rsidRPr="003C66E6" w:rsidRDefault="00FD4F68" w:rsidP="00FD4F68">
      <w:pPr>
        <w:contextualSpacing/>
        <w:jc w:val="both"/>
        <w:rPr>
          <w:szCs w:val="28"/>
        </w:rPr>
      </w:pPr>
      <w:proofErr w:type="spellStart"/>
      <w:r w:rsidRPr="003C66E6">
        <w:rPr>
          <w:szCs w:val="28"/>
        </w:rPr>
        <w:t>Терешина</w:t>
      </w:r>
      <w:proofErr w:type="spellEnd"/>
      <w:r w:rsidRPr="003C66E6">
        <w:rPr>
          <w:szCs w:val="28"/>
        </w:rPr>
        <w:t xml:space="preserve"> И.Н. – методист </w:t>
      </w:r>
      <w:r>
        <w:rPr>
          <w:szCs w:val="28"/>
        </w:rPr>
        <w:t>МУ</w:t>
      </w:r>
      <w:r w:rsidRPr="003C66E6">
        <w:rPr>
          <w:szCs w:val="28"/>
        </w:rPr>
        <w:t xml:space="preserve"> «</w:t>
      </w:r>
      <w:proofErr w:type="spellStart"/>
      <w:r w:rsidRPr="003C66E6">
        <w:rPr>
          <w:szCs w:val="28"/>
        </w:rPr>
        <w:t>Турковский</w:t>
      </w:r>
      <w:proofErr w:type="spellEnd"/>
      <w:r w:rsidRPr="003C66E6">
        <w:rPr>
          <w:szCs w:val="28"/>
        </w:rPr>
        <w:t xml:space="preserve"> методический центр»</w:t>
      </w:r>
      <w:r>
        <w:rPr>
          <w:szCs w:val="28"/>
        </w:rPr>
        <w:t>;</w:t>
      </w:r>
    </w:p>
    <w:p w:rsidR="00FD4F68" w:rsidRPr="003C66E6" w:rsidRDefault="00FD4F68" w:rsidP="00FD4F68">
      <w:pPr>
        <w:contextualSpacing/>
        <w:jc w:val="both"/>
        <w:rPr>
          <w:szCs w:val="28"/>
        </w:rPr>
      </w:pPr>
      <w:proofErr w:type="spellStart"/>
      <w:r w:rsidRPr="003C66E6">
        <w:rPr>
          <w:szCs w:val="28"/>
        </w:rPr>
        <w:t>Ша</w:t>
      </w:r>
      <w:r>
        <w:rPr>
          <w:szCs w:val="28"/>
        </w:rPr>
        <w:t>болдин</w:t>
      </w:r>
      <w:proofErr w:type="spellEnd"/>
      <w:r>
        <w:rPr>
          <w:szCs w:val="28"/>
        </w:rPr>
        <w:t xml:space="preserve"> А.Н. – заместитель </w:t>
      </w:r>
      <w:proofErr w:type="gramStart"/>
      <w:r>
        <w:rPr>
          <w:szCs w:val="28"/>
        </w:rPr>
        <w:t xml:space="preserve">начальника </w:t>
      </w:r>
      <w:r w:rsidRPr="003C66E6">
        <w:rPr>
          <w:szCs w:val="28"/>
        </w:rPr>
        <w:t xml:space="preserve"> управления образования администрации муниципального района</w:t>
      </w:r>
      <w:proofErr w:type="gramEnd"/>
    </w:p>
    <w:p w:rsidR="00FD4F68" w:rsidRDefault="00FD4F68" w:rsidP="00FD4F68">
      <w:pPr>
        <w:jc w:val="both"/>
        <w:rPr>
          <w:szCs w:val="28"/>
        </w:rPr>
      </w:pPr>
    </w:p>
    <w:p w:rsidR="00FD4F68" w:rsidRPr="004D44EE" w:rsidRDefault="00FD4F68" w:rsidP="00FD4F68">
      <w:pPr>
        <w:contextualSpacing/>
        <w:jc w:val="both"/>
        <w:rPr>
          <w:b/>
          <w:szCs w:val="28"/>
        </w:rPr>
      </w:pPr>
    </w:p>
    <w:p w:rsidR="00FD4F68" w:rsidRPr="004D44EE" w:rsidRDefault="00FD4F68" w:rsidP="00FD4F68">
      <w:pPr>
        <w:contextualSpacing/>
        <w:jc w:val="both"/>
        <w:rPr>
          <w:b/>
          <w:szCs w:val="28"/>
        </w:rPr>
      </w:pPr>
      <w:r w:rsidRPr="004D44EE">
        <w:rPr>
          <w:b/>
          <w:szCs w:val="28"/>
        </w:rPr>
        <w:t xml:space="preserve"> </w:t>
      </w: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Pr="003C66E6" w:rsidRDefault="00FD4F68" w:rsidP="00FD4F68">
      <w:pPr>
        <w:rPr>
          <w:szCs w:val="28"/>
        </w:rPr>
      </w:pPr>
    </w:p>
    <w:p w:rsidR="00FD4F68" w:rsidRDefault="00FD4F68" w:rsidP="00FD4F68">
      <w:pPr>
        <w:rPr>
          <w:szCs w:val="28"/>
        </w:rPr>
      </w:pPr>
    </w:p>
    <w:p w:rsidR="00FD4F68" w:rsidRDefault="00FD4F68" w:rsidP="00FD4F68">
      <w:pPr>
        <w:rPr>
          <w:szCs w:val="28"/>
        </w:rPr>
      </w:pPr>
    </w:p>
    <w:p w:rsidR="00FD4F68" w:rsidRDefault="00FD4F68" w:rsidP="00FD4F68">
      <w:pPr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</w:p>
    <w:p w:rsidR="00FD4F68" w:rsidRDefault="00FD4F68" w:rsidP="00FD4F68">
      <w:pPr>
        <w:contextualSpacing/>
        <w:jc w:val="center"/>
        <w:rPr>
          <w:szCs w:val="28"/>
        </w:rPr>
      </w:pPr>
    </w:p>
    <w:p w:rsidR="00FD4F68" w:rsidRDefault="00FD4F68" w:rsidP="00FD4F68">
      <w:pPr>
        <w:contextualSpacing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FD4F68" w:rsidRDefault="00FD4F68" w:rsidP="00FD4F68">
      <w:pPr>
        <w:contextualSpacing/>
        <w:jc w:val="center"/>
        <w:rPr>
          <w:szCs w:val="28"/>
        </w:rPr>
      </w:pPr>
    </w:p>
    <w:p w:rsidR="00FD4F68" w:rsidRDefault="00FD4F68" w:rsidP="00FD4F68">
      <w:pPr>
        <w:contextualSpacing/>
        <w:jc w:val="center"/>
        <w:rPr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9844D4" w:rsidRDefault="009844D4" w:rsidP="009844D4">
      <w:pPr>
        <w:pStyle w:val="1"/>
        <w:ind w:firstLine="0"/>
        <w:rPr>
          <w:sz w:val="28"/>
          <w:szCs w:val="28"/>
        </w:rPr>
      </w:pPr>
    </w:p>
    <w:p w:rsidR="003E7CA8" w:rsidRPr="003E7CA8" w:rsidRDefault="009844D4" w:rsidP="009844D4">
      <w:pPr>
        <w:pStyle w:val="1"/>
        <w:ind w:firstLine="0"/>
        <w:rPr>
          <w:b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44C33">
        <w:rPr>
          <w:sz w:val="28"/>
          <w:szCs w:val="28"/>
        </w:rPr>
        <w:t xml:space="preserve"> </w:t>
      </w:r>
      <w:r w:rsidR="003E7CA8" w:rsidRPr="003E7CA8">
        <w:rPr>
          <w:b/>
          <w:iCs/>
          <w:sz w:val="24"/>
          <w:szCs w:val="24"/>
        </w:rPr>
        <w:t>Приложение №3</w:t>
      </w:r>
    </w:p>
    <w:p w:rsidR="003E7CA8" w:rsidRPr="003E7CA8" w:rsidRDefault="003E7CA8" w:rsidP="003E7CA8">
      <w:pPr>
        <w:pStyle w:val="1"/>
        <w:jc w:val="right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>к приказу  управления образования</w:t>
      </w:r>
    </w:p>
    <w:p w:rsidR="003E7CA8" w:rsidRPr="003E7CA8" w:rsidRDefault="003E7CA8" w:rsidP="003E7CA8">
      <w:pPr>
        <w:pStyle w:val="1"/>
        <w:jc w:val="center"/>
        <w:rPr>
          <w:b/>
          <w:iCs/>
          <w:sz w:val="24"/>
          <w:szCs w:val="24"/>
        </w:rPr>
      </w:pPr>
      <w:r w:rsidRPr="003E7CA8">
        <w:rPr>
          <w:b/>
          <w:iCs/>
          <w:sz w:val="24"/>
          <w:szCs w:val="24"/>
        </w:rPr>
        <w:t xml:space="preserve">                                               </w:t>
      </w:r>
      <w:r w:rsidR="009844D4">
        <w:rPr>
          <w:b/>
          <w:iCs/>
          <w:sz w:val="24"/>
          <w:szCs w:val="24"/>
        </w:rPr>
        <w:t xml:space="preserve">      </w:t>
      </w:r>
      <w:r w:rsidRPr="003E7CA8">
        <w:rPr>
          <w:b/>
          <w:iCs/>
          <w:sz w:val="24"/>
          <w:szCs w:val="24"/>
        </w:rPr>
        <w:t>от  03.02.2015 № 8</w:t>
      </w:r>
    </w:p>
    <w:p w:rsidR="00FD4F68" w:rsidRDefault="00FD4F68" w:rsidP="003E7CA8">
      <w:pPr>
        <w:contextualSpacing/>
        <w:jc w:val="center"/>
        <w:rPr>
          <w:b/>
          <w:szCs w:val="28"/>
        </w:rPr>
      </w:pPr>
    </w:p>
    <w:p w:rsidR="00FD4F68" w:rsidRDefault="00FD4F68" w:rsidP="00FD4F68">
      <w:pPr>
        <w:contextualSpacing/>
        <w:jc w:val="right"/>
        <w:rPr>
          <w:b/>
          <w:szCs w:val="28"/>
        </w:rPr>
      </w:pPr>
    </w:p>
    <w:p w:rsidR="00FD4F68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Жюри </w:t>
      </w:r>
    </w:p>
    <w:p w:rsidR="00FD4F68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>научно-практической конференции учащихся</w:t>
      </w:r>
    </w:p>
    <w:p w:rsidR="00FD4F68" w:rsidRPr="00A77280" w:rsidRDefault="00FD4F68" w:rsidP="00FD4F68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A77280">
        <w:rPr>
          <w:b/>
          <w:szCs w:val="28"/>
        </w:rPr>
        <w:t>«</w:t>
      </w:r>
      <w:r w:rsidR="00C05169">
        <w:rPr>
          <w:b/>
          <w:szCs w:val="28"/>
        </w:rPr>
        <w:t>Шаги в науку</w:t>
      </w:r>
      <w:r w:rsidRPr="00A77280">
        <w:rPr>
          <w:b/>
          <w:szCs w:val="28"/>
        </w:rPr>
        <w:t>»</w:t>
      </w:r>
    </w:p>
    <w:p w:rsidR="00FD4F68" w:rsidRPr="00A77280" w:rsidRDefault="00FD4F68" w:rsidP="00FD4F68">
      <w:pPr>
        <w:contextualSpacing/>
        <w:jc w:val="center"/>
        <w:rPr>
          <w:b/>
          <w:szCs w:val="28"/>
        </w:rPr>
      </w:pPr>
    </w:p>
    <w:p w:rsidR="00FD4F68" w:rsidRDefault="00FD4F68" w:rsidP="00FD4F68">
      <w:pPr>
        <w:contextualSpacing/>
        <w:jc w:val="center"/>
        <w:rPr>
          <w:b/>
          <w:szCs w:val="28"/>
        </w:rPr>
      </w:pP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 xml:space="preserve">Исайкин С.П. –  начальник управления образования администрации муниципального района, председатель жюри </w:t>
      </w:r>
    </w:p>
    <w:p w:rsidR="00FD4F68" w:rsidRPr="00A563CB" w:rsidRDefault="00FD4F68" w:rsidP="00FD4F68">
      <w:pPr>
        <w:contextualSpacing/>
        <w:jc w:val="both"/>
        <w:rPr>
          <w:szCs w:val="28"/>
        </w:rPr>
      </w:pPr>
      <w:r w:rsidRPr="00A563CB">
        <w:rPr>
          <w:szCs w:val="28"/>
        </w:rPr>
        <w:t>Члены жюри:</w:t>
      </w: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>Клочкова Л.А. – методист МУ «</w:t>
      </w:r>
      <w:proofErr w:type="spellStart"/>
      <w:r>
        <w:rPr>
          <w:szCs w:val="28"/>
        </w:rPr>
        <w:t>Турковский</w:t>
      </w:r>
      <w:proofErr w:type="spellEnd"/>
      <w:r>
        <w:rPr>
          <w:szCs w:val="28"/>
        </w:rPr>
        <w:t xml:space="preserve"> методический центр»;</w:t>
      </w:r>
    </w:p>
    <w:p w:rsidR="00FD4F68" w:rsidRDefault="00FD4F68" w:rsidP="00FD4F68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Лобанкова</w:t>
      </w:r>
      <w:proofErr w:type="spellEnd"/>
      <w:r>
        <w:rPr>
          <w:szCs w:val="28"/>
        </w:rPr>
        <w:t xml:space="preserve"> Е.В. – учитель иностранного языка </w:t>
      </w:r>
      <w:r w:rsidRPr="003C66E6">
        <w:rPr>
          <w:szCs w:val="28"/>
        </w:rPr>
        <w:t>муниципального общеобразовательного учреждения «</w:t>
      </w:r>
      <w:r>
        <w:rPr>
          <w:szCs w:val="28"/>
        </w:rPr>
        <w:t>Средняя</w:t>
      </w:r>
      <w:r w:rsidRPr="003C66E6">
        <w:rPr>
          <w:szCs w:val="28"/>
        </w:rPr>
        <w:t xml:space="preserve"> общеобразовательная школа»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Каменка;</w:t>
      </w: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>Никитина Н.Н. – педагог дополнительного образования МОУ ДОД «Дом детского творчества р.п. Турки;</w:t>
      </w: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>Прокофьева Г.В. – директор МУ «</w:t>
      </w:r>
      <w:proofErr w:type="spellStart"/>
      <w:r>
        <w:rPr>
          <w:szCs w:val="28"/>
        </w:rPr>
        <w:t>Турковский</w:t>
      </w:r>
      <w:proofErr w:type="spellEnd"/>
      <w:r>
        <w:rPr>
          <w:szCs w:val="28"/>
        </w:rPr>
        <w:t xml:space="preserve"> методический центр»;</w:t>
      </w: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 xml:space="preserve">Семенова М.В. – ведущий специалист </w:t>
      </w:r>
      <w:r w:rsidRPr="003C66E6">
        <w:rPr>
          <w:szCs w:val="28"/>
        </w:rPr>
        <w:t>управления образования администрации муниципального района</w:t>
      </w:r>
      <w:r>
        <w:rPr>
          <w:szCs w:val="28"/>
        </w:rPr>
        <w:t>;</w:t>
      </w:r>
    </w:p>
    <w:p w:rsidR="00FD4F68" w:rsidRDefault="00FD4F68" w:rsidP="00FD4F68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Тенигина</w:t>
      </w:r>
      <w:proofErr w:type="spellEnd"/>
      <w:r>
        <w:rPr>
          <w:szCs w:val="28"/>
        </w:rPr>
        <w:t xml:space="preserve"> Е.А. – учитель иностранного языка </w:t>
      </w:r>
      <w:r w:rsidRPr="003C66E6">
        <w:rPr>
          <w:szCs w:val="28"/>
        </w:rPr>
        <w:t>муниципального общеобразовательного учреждения «Основная общеобразовательная школа» р.п. Турки</w:t>
      </w:r>
      <w:r>
        <w:rPr>
          <w:szCs w:val="28"/>
        </w:rPr>
        <w:t>;</w:t>
      </w:r>
    </w:p>
    <w:p w:rsidR="00FD4F68" w:rsidRDefault="00FD4F68" w:rsidP="00FD4F68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Терешина</w:t>
      </w:r>
      <w:proofErr w:type="spellEnd"/>
      <w:r>
        <w:rPr>
          <w:szCs w:val="28"/>
        </w:rPr>
        <w:t xml:space="preserve"> И.Н. – методист МУ «</w:t>
      </w:r>
      <w:proofErr w:type="spellStart"/>
      <w:r>
        <w:rPr>
          <w:szCs w:val="28"/>
        </w:rPr>
        <w:t>Турковский</w:t>
      </w:r>
      <w:proofErr w:type="spellEnd"/>
      <w:r>
        <w:rPr>
          <w:szCs w:val="28"/>
        </w:rPr>
        <w:t xml:space="preserve"> методический центр»;</w:t>
      </w:r>
    </w:p>
    <w:p w:rsidR="00FD4F68" w:rsidRDefault="00FD4F68" w:rsidP="00FD4F68">
      <w:pPr>
        <w:contextualSpacing/>
        <w:jc w:val="both"/>
        <w:rPr>
          <w:szCs w:val="28"/>
        </w:rPr>
      </w:pPr>
      <w:proofErr w:type="spellStart"/>
      <w:r>
        <w:rPr>
          <w:szCs w:val="28"/>
        </w:rPr>
        <w:t>Шаболдин</w:t>
      </w:r>
      <w:proofErr w:type="spellEnd"/>
      <w:r>
        <w:rPr>
          <w:szCs w:val="28"/>
        </w:rPr>
        <w:t xml:space="preserve"> А.Н. –  заместитель  </w:t>
      </w:r>
      <w:proofErr w:type="gramStart"/>
      <w:r>
        <w:rPr>
          <w:szCs w:val="28"/>
        </w:rPr>
        <w:t xml:space="preserve">начальника  </w:t>
      </w:r>
      <w:r w:rsidRPr="003C66E6">
        <w:rPr>
          <w:szCs w:val="28"/>
        </w:rPr>
        <w:t>управления образования администрации</w:t>
      </w:r>
      <w:r>
        <w:rPr>
          <w:szCs w:val="28"/>
        </w:rPr>
        <w:t xml:space="preserve"> </w:t>
      </w:r>
      <w:r w:rsidRPr="003C66E6">
        <w:rPr>
          <w:szCs w:val="28"/>
        </w:rPr>
        <w:t xml:space="preserve"> муниципального района</w:t>
      </w:r>
      <w:proofErr w:type="gramEnd"/>
      <w:r>
        <w:rPr>
          <w:szCs w:val="28"/>
        </w:rPr>
        <w:t>;</w:t>
      </w:r>
    </w:p>
    <w:p w:rsidR="00FD4F68" w:rsidRDefault="00FD4F68" w:rsidP="00FD4F68">
      <w:pPr>
        <w:contextualSpacing/>
        <w:jc w:val="both"/>
        <w:rPr>
          <w:szCs w:val="28"/>
        </w:rPr>
      </w:pPr>
      <w:r>
        <w:rPr>
          <w:szCs w:val="28"/>
        </w:rPr>
        <w:t>Ярославцева О.В. – директор МОУ ДОД «Дом детского творчества</w:t>
      </w:r>
      <w:r w:rsidR="00844C33">
        <w:rPr>
          <w:szCs w:val="28"/>
        </w:rPr>
        <w:t>»</w:t>
      </w:r>
      <w:r>
        <w:rPr>
          <w:szCs w:val="28"/>
        </w:rPr>
        <w:t xml:space="preserve"> р.п. Турки.</w:t>
      </w:r>
    </w:p>
    <w:p w:rsidR="00FD4F68" w:rsidRDefault="00FD4F68" w:rsidP="00FD4F68">
      <w:pPr>
        <w:contextualSpacing/>
        <w:jc w:val="both"/>
        <w:rPr>
          <w:szCs w:val="28"/>
        </w:rPr>
      </w:pPr>
    </w:p>
    <w:p w:rsidR="00FD4F68" w:rsidRDefault="00FD4F68" w:rsidP="00FD4F68">
      <w:pPr>
        <w:contextualSpacing/>
        <w:jc w:val="both"/>
        <w:rPr>
          <w:szCs w:val="28"/>
        </w:rPr>
      </w:pPr>
    </w:p>
    <w:p w:rsidR="00FD4F68" w:rsidRDefault="00FD4F68" w:rsidP="00FD4F68">
      <w:pPr>
        <w:contextualSpacing/>
        <w:jc w:val="both"/>
        <w:rPr>
          <w:szCs w:val="28"/>
        </w:rPr>
      </w:pPr>
    </w:p>
    <w:p w:rsidR="00FD4F68" w:rsidRPr="003C66E6" w:rsidRDefault="00FD4F68" w:rsidP="00FD4F68">
      <w:pPr>
        <w:contextualSpacing/>
        <w:jc w:val="both"/>
        <w:rPr>
          <w:szCs w:val="28"/>
        </w:rPr>
      </w:pPr>
    </w:p>
    <w:p w:rsidR="00FD4F68" w:rsidRPr="003C66E6" w:rsidRDefault="00FD4F68" w:rsidP="00FD4F68">
      <w:pPr>
        <w:contextualSpacing/>
        <w:rPr>
          <w:szCs w:val="28"/>
        </w:rPr>
      </w:pPr>
    </w:p>
    <w:p w:rsidR="00FD4F68" w:rsidRDefault="00FD4F68" w:rsidP="00FD4F68">
      <w:pPr>
        <w:jc w:val="both"/>
        <w:rPr>
          <w:b/>
        </w:rPr>
      </w:pPr>
    </w:p>
    <w:p w:rsidR="00FD4F68" w:rsidRDefault="00FD4F68" w:rsidP="00FD4F68">
      <w:pPr>
        <w:ind w:left="4248" w:firstLine="708"/>
        <w:rPr>
          <w:b/>
        </w:rPr>
      </w:pPr>
    </w:p>
    <w:p w:rsidR="00FD4F68" w:rsidRDefault="00FD4F68" w:rsidP="00FD4F68"/>
    <w:p w:rsidR="00B81FE8" w:rsidRDefault="00B81FE8"/>
    <w:sectPr w:rsidR="00B81FE8" w:rsidSect="009844D4">
      <w:pgSz w:w="11906" w:h="16838"/>
      <w:pgMar w:top="426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AC8"/>
    <w:multiLevelType w:val="multilevel"/>
    <w:tmpl w:val="4A40FB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4875F7"/>
    <w:multiLevelType w:val="hybridMultilevel"/>
    <w:tmpl w:val="3E523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4BF1"/>
    <w:multiLevelType w:val="hybridMultilevel"/>
    <w:tmpl w:val="28269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F3D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3422C7C"/>
    <w:multiLevelType w:val="multilevel"/>
    <w:tmpl w:val="13C8313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868218C"/>
    <w:multiLevelType w:val="hybridMultilevel"/>
    <w:tmpl w:val="6DAA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31CFB"/>
    <w:multiLevelType w:val="multilevel"/>
    <w:tmpl w:val="F2AC4C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D4F68"/>
    <w:rsid w:val="000A2C52"/>
    <w:rsid w:val="00151230"/>
    <w:rsid w:val="002D1715"/>
    <w:rsid w:val="003E7CA8"/>
    <w:rsid w:val="003F2454"/>
    <w:rsid w:val="00670EFE"/>
    <w:rsid w:val="00844C33"/>
    <w:rsid w:val="009844D4"/>
    <w:rsid w:val="00AB4519"/>
    <w:rsid w:val="00B31356"/>
    <w:rsid w:val="00B81FE8"/>
    <w:rsid w:val="00BB28B9"/>
    <w:rsid w:val="00C05169"/>
    <w:rsid w:val="00C26956"/>
    <w:rsid w:val="00D45057"/>
    <w:rsid w:val="00DA3EB1"/>
    <w:rsid w:val="00E50A7C"/>
    <w:rsid w:val="00EA1696"/>
    <w:rsid w:val="00F34284"/>
    <w:rsid w:val="00F51CE7"/>
    <w:rsid w:val="00F640E0"/>
    <w:rsid w:val="00F64EE5"/>
    <w:rsid w:val="00F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4F68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4F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D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D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4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3E7CA8"/>
    <w:pPr>
      <w:widowControl w:val="0"/>
      <w:snapToGri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D319-94F4-46E3-BEAE-3EB5B3B7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2015-02-10T12:04:00Z</cp:lastPrinted>
  <dcterms:created xsi:type="dcterms:W3CDTF">2015-02-10T05:50:00Z</dcterms:created>
  <dcterms:modified xsi:type="dcterms:W3CDTF">2015-02-11T07:39:00Z</dcterms:modified>
</cp:coreProperties>
</file>