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AF" w:rsidRDefault="001878B3" w:rsidP="001878B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="00FC10AF" w:rsidRPr="00FC10AF">
        <w:rPr>
          <w:b/>
          <w:noProof/>
          <w:sz w:val="22"/>
          <w:szCs w:val="22"/>
        </w:rPr>
        <w:drawing>
          <wp:inline distT="0" distB="0" distL="0" distR="0">
            <wp:extent cx="760095" cy="914400"/>
            <wp:effectExtent l="19050" t="0" r="190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9F" w:rsidRPr="00C671DE" w:rsidRDefault="00ED1A9F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>АДМИНИСТРАЦИЯ</w:t>
      </w:r>
    </w:p>
    <w:p w:rsidR="00ED1A9F" w:rsidRPr="00C671DE" w:rsidRDefault="00ED1A9F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ТУРКОВСКОГО МУНИЦИПАЛЬНОГО РАЙОНА </w:t>
      </w:r>
    </w:p>
    <w:p w:rsidR="00ED1A9F" w:rsidRPr="00C671DE" w:rsidRDefault="00ED1A9F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>САРАТОВСКОЙ ОБЛАСТИ</w:t>
      </w:r>
    </w:p>
    <w:p w:rsidR="00ED1A9F" w:rsidRPr="00C671DE" w:rsidRDefault="00ED1A9F" w:rsidP="00ED1A9F">
      <w:pPr>
        <w:rPr>
          <w:b/>
          <w:sz w:val="32"/>
          <w:szCs w:val="32"/>
        </w:rPr>
      </w:pPr>
    </w:p>
    <w:p w:rsidR="00ED1A9F" w:rsidRPr="00C671DE" w:rsidRDefault="00B91230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ПОСТАНОВЛЕНИЕ </w:t>
      </w:r>
    </w:p>
    <w:p w:rsidR="00ED1A9F" w:rsidRDefault="00ED1A9F" w:rsidP="00ED1A9F">
      <w:pPr>
        <w:jc w:val="center"/>
        <w:rPr>
          <w:b/>
          <w:sz w:val="28"/>
          <w:szCs w:val="28"/>
        </w:rPr>
      </w:pPr>
    </w:p>
    <w:p w:rsidR="00ED1A9F" w:rsidRDefault="00ED1A9F" w:rsidP="00ED1A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2258C">
        <w:rPr>
          <w:sz w:val="28"/>
          <w:szCs w:val="28"/>
        </w:rPr>
        <w:t>т</w:t>
      </w:r>
      <w:r w:rsidR="00AA0D0D">
        <w:rPr>
          <w:sz w:val="28"/>
          <w:szCs w:val="28"/>
        </w:rPr>
        <w:t xml:space="preserve"> 14</w:t>
      </w:r>
      <w:r w:rsidR="00392349">
        <w:rPr>
          <w:sz w:val="28"/>
          <w:szCs w:val="28"/>
        </w:rPr>
        <w:t>.05.2014</w:t>
      </w:r>
      <w:r w:rsidR="00C671DE">
        <w:rPr>
          <w:sz w:val="28"/>
          <w:szCs w:val="28"/>
        </w:rPr>
        <w:t xml:space="preserve"> </w:t>
      </w:r>
      <w:r w:rsidR="00392349">
        <w:rPr>
          <w:sz w:val="28"/>
          <w:szCs w:val="28"/>
        </w:rPr>
        <w:t>г.</w:t>
      </w:r>
      <w:r w:rsidRPr="0032258C">
        <w:rPr>
          <w:sz w:val="28"/>
          <w:szCs w:val="28"/>
        </w:rPr>
        <w:t xml:space="preserve">   </w:t>
      </w:r>
      <w:r w:rsidR="00AA0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258C">
        <w:rPr>
          <w:sz w:val="28"/>
          <w:szCs w:val="28"/>
        </w:rPr>
        <w:t>№</w:t>
      </w:r>
      <w:r w:rsidR="00AA0D0D">
        <w:rPr>
          <w:sz w:val="28"/>
          <w:szCs w:val="28"/>
        </w:rPr>
        <w:t xml:space="preserve"> 166</w:t>
      </w:r>
      <w:r w:rsidRPr="00322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32258C">
        <w:rPr>
          <w:sz w:val="28"/>
          <w:szCs w:val="28"/>
        </w:rPr>
        <w:t xml:space="preserve">                                                 </w:t>
      </w:r>
    </w:p>
    <w:p w:rsidR="00ED1A9F" w:rsidRDefault="00ED1A9F" w:rsidP="00ED1A9F">
      <w:pPr>
        <w:rPr>
          <w:sz w:val="28"/>
          <w:szCs w:val="28"/>
        </w:rPr>
      </w:pPr>
    </w:p>
    <w:p w:rsidR="00ED1A9F" w:rsidRDefault="00ED1A9F" w:rsidP="00B66AA2">
      <w:pPr>
        <w:jc w:val="center"/>
        <w:rPr>
          <w:sz w:val="28"/>
          <w:szCs w:val="28"/>
        </w:rPr>
      </w:pPr>
      <w:r w:rsidRPr="0032258C">
        <w:rPr>
          <w:sz w:val="28"/>
          <w:szCs w:val="28"/>
        </w:rPr>
        <w:t>р.п. Турки</w:t>
      </w:r>
    </w:p>
    <w:p w:rsidR="007F7A98" w:rsidRDefault="007F7A98" w:rsidP="00B66AA2">
      <w:pPr>
        <w:jc w:val="center"/>
        <w:rPr>
          <w:sz w:val="28"/>
          <w:szCs w:val="28"/>
        </w:rPr>
      </w:pP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671DE">
        <w:rPr>
          <w:b/>
          <w:bCs/>
          <w:color w:val="000000"/>
          <w:sz w:val="28"/>
          <w:szCs w:val="28"/>
        </w:rPr>
        <w:t xml:space="preserve">О  закреплении </w:t>
      </w:r>
      <w:proofErr w:type="gramStart"/>
      <w:r w:rsidRPr="00C671DE">
        <w:rPr>
          <w:b/>
          <w:bCs/>
          <w:color w:val="000000"/>
          <w:sz w:val="28"/>
          <w:szCs w:val="28"/>
        </w:rPr>
        <w:t>муниципал</w:t>
      </w:r>
      <w:r w:rsidR="00C7580F">
        <w:rPr>
          <w:b/>
          <w:bCs/>
          <w:color w:val="000000"/>
          <w:sz w:val="28"/>
          <w:szCs w:val="28"/>
        </w:rPr>
        <w:t>ьных</w:t>
      </w:r>
      <w:proofErr w:type="gramEnd"/>
      <w:r w:rsidR="00C7580F">
        <w:rPr>
          <w:b/>
          <w:bCs/>
          <w:color w:val="000000"/>
          <w:sz w:val="28"/>
          <w:szCs w:val="28"/>
        </w:rPr>
        <w:t xml:space="preserve"> образовательных </w:t>
      </w:r>
    </w:p>
    <w:p w:rsidR="003638EC" w:rsidRPr="003638EC" w:rsidRDefault="00C7580F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учреждений</w:t>
      </w:r>
      <w:r w:rsidR="00C671DE" w:rsidRPr="00C671DE">
        <w:rPr>
          <w:b/>
          <w:bCs/>
          <w:color w:val="000000"/>
          <w:sz w:val="28"/>
          <w:szCs w:val="28"/>
        </w:rPr>
        <w:t xml:space="preserve">, </w:t>
      </w:r>
      <w:r w:rsidR="00C671DE" w:rsidRPr="003638EC">
        <w:rPr>
          <w:b/>
          <w:bCs/>
          <w:color w:val="000000"/>
          <w:sz w:val="28"/>
          <w:szCs w:val="28"/>
        </w:rPr>
        <w:t xml:space="preserve">реализующих образовательные программы </w:t>
      </w:r>
      <w:r w:rsidR="003638EC" w:rsidRPr="003638EC">
        <w:rPr>
          <w:b/>
          <w:bCs/>
          <w:color w:val="000000"/>
          <w:sz w:val="28"/>
          <w:szCs w:val="28"/>
        </w:rPr>
        <w:t xml:space="preserve"> </w:t>
      </w:r>
    </w:p>
    <w:p w:rsidR="003638EC" w:rsidRPr="003638EC" w:rsidRDefault="003638EC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 xml:space="preserve">дошкольного, </w:t>
      </w:r>
      <w:r w:rsidR="00C671DE" w:rsidRPr="003638EC">
        <w:rPr>
          <w:b/>
          <w:bCs/>
          <w:color w:val="000000"/>
          <w:sz w:val="28"/>
          <w:szCs w:val="28"/>
        </w:rPr>
        <w:t xml:space="preserve">начального общего, основного общего, </w:t>
      </w: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>среднего общего образования,</w:t>
      </w:r>
      <w:r w:rsidRPr="00C671DE">
        <w:rPr>
          <w:b/>
          <w:bCs/>
          <w:color w:val="000000"/>
          <w:sz w:val="28"/>
          <w:szCs w:val="28"/>
        </w:rPr>
        <w:t xml:space="preserve"> за  </w:t>
      </w:r>
      <w:proofErr w:type="gramStart"/>
      <w:r w:rsidRPr="00C671DE">
        <w:rPr>
          <w:b/>
          <w:bCs/>
          <w:color w:val="000000"/>
          <w:sz w:val="28"/>
          <w:szCs w:val="28"/>
        </w:rPr>
        <w:t>конкретными</w:t>
      </w:r>
      <w:proofErr w:type="gramEnd"/>
      <w:r w:rsidRPr="00C671DE">
        <w:rPr>
          <w:b/>
          <w:bCs/>
          <w:color w:val="000000"/>
          <w:sz w:val="28"/>
          <w:szCs w:val="28"/>
        </w:rPr>
        <w:t xml:space="preserve"> </w:t>
      </w:r>
    </w:p>
    <w:p w:rsidR="00C671DE" w:rsidRP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  <w:r w:rsidRPr="00C671DE">
        <w:rPr>
          <w:b/>
          <w:bCs/>
          <w:color w:val="000000"/>
          <w:sz w:val="28"/>
          <w:szCs w:val="28"/>
        </w:rPr>
        <w:t xml:space="preserve">территориями </w:t>
      </w:r>
      <w:proofErr w:type="spellStart"/>
      <w:r w:rsidRPr="00C671DE">
        <w:rPr>
          <w:b/>
          <w:bCs/>
          <w:color w:val="000000"/>
          <w:sz w:val="28"/>
          <w:szCs w:val="28"/>
        </w:rPr>
        <w:t>Турковского</w:t>
      </w:r>
      <w:proofErr w:type="spellEnd"/>
      <w:r w:rsidR="003638EC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 xml:space="preserve">муниципального района </w:t>
      </w:r>
    </w:p>
    <w:p w:rsidR="00C671DE" w:rsidRDefault="00C671DE" w:rsidP="00C671DE">
      <w:pPr>
        <w:shd w:val="clear" w:color="auto" w:fill="FFFFFF"/>
        <w:autoSpaceDE w:val="0"/>
        <w:autoSpaceDN w:val="0"/>
        <w:adjustRightInd w:val="0"/>
        <w:jc w:val="center"/>
      </w:pPr>
    </w:p>
    <w:p w:rsidR="00C671DE" w:rsidRPr="00AA0D0D" w:rsidRDefault="00C671DE" w:rsidP="00C671DE">
      <w:pPr>
        <w:jc w:val="both"/>
        <w:rPr>
          <w:sz w:val="28"/>
          <w:szCs w:val="28"/>
        </w:rPr>
      </w:pPr>
      <w:r w:rsidRPr="003859C3">
        <w:rPr>
          <w:sz w:val="28"/>
          <w:szCs w:val="28"/>
        </w:rPr>
        <w:t xml:space="preserve">           В     соответствии   с пунктом 6  части 1 статьи  9  Федерального Закона от 29.12.2012 г. № 273-ФЗ «Об образовании в Российской Федерации» и в целях  соблюдения  конституционных прав граждан на получение общедоступного и  бесплатного общего образования, обеспечения территориальной  доступности  общеобразовательных организаций, администрация </w:t>
      </w:r>
      <w:proofErr w:type="spellStart"/>
      <w:r w:rsidRPr="003859C3">
        <w:rPr>
          <w:sz w:val="28"/>
          <w:szCs w:val="28"/>
        </w:rPr>
        <w:t>Турковского</w:t>
      </w:r>
      <w:proofErr w:type="spellEnd"/>
      <w:r w:rsidRPr="003859C3">
        <w:rPr>
          <w:sz w:val="28"/>
          <w:szCs w:val="28"/>
        </w:rPr>
        <w:t xml:space="preserve"> муниципального района </w:t>
      </w:r>
      <w:r w:rsidRPr="00AA0D0D">
        <w:rPr>
          <w:sz w:val="28"/>
          <w:szCs w:val="28"/>
        </w:rPr>
        <w:t xml:space="preserve">ПОСТАНОВЛЯЕТ: </w:t>
      </w:r>
    </w:p>
    <w:p w:rsidR="00C671DE" w:rsidRPr="003859C3" w:rsidRDefault="00C671DE" w:rsidP="00C671D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859C3">
        <w:rPr>
          <w:color w:val="000000"/>
          <w:sz w:val="28"/>
          <w:szCs w:val="28"/>
        </w:rPr>
        <w:t xml:space="preserve">         1.Закрепить  муниципал</w:t>
      </w:r>
      <w:r w:rsidR="00C7580F">
        <w:rPr>
          <w:color w:val="000000"/>
          <w:sz w:val="28"/>
          <w:szCs w:val="28"/>
        </w:rPr>
        <w:t>ьные образовательные учреждения</w:t>
      </w:r>
      <w:r w:rsidRPr="003859C3">
        <w:rPr>
          <w:color w:val="000000"/>
          <w:sz w:val="28"/>
          <w:szCs w:val="28"/>
        </w:rPr>
        <w:t xml:space="preserve">, </w:t>
      </w:r>
      <w:r w:rsidRPr="003859C3">
        <w:rPr>
          <w:bCs/>
          <w:color w:val="000000"/>
          <w:sz w:val="28"/>
          <w:szCs w:val="28"/>
        </w:rPr>
        <w:t>реализующие</w:t>
      </w:r>
      <w:r w:rsidR="003638EC">
        <w:rPr>
          <w:bCs/>
          <w:color w:val="000000"/>
          <w:sz w:val="28"/>
          <w:szCs w:val="28"/>
        </w:rPr>
        <w:t xml:space="preserve"> образовательные </w:t>
      </w:r>
      <w:r w:rsidRPr="003859C3">
        <w:rPr>
          <w:bCs/>
          <w:color w:val="000000"/>
          <w:sz w:val="28"/>
          <w:szCs w:val="28"/>
        </w:rPr>
        <w:t xml:space="preserve"> программы</w:t>
      </w:r>
      <w:r w:rsidR="003638EC">
        <w:rPr>
          <w:bCs/>
          <w:color w:val="000000"/>
          <w:sz w:val="28"/>
          <w:szCs w:val="28"/>
        </w:rPr>
        <w:t xml:space="preserve"> дошкольного,</w:t>
      </w:r>
      <w:r w:rsidRPr="003859C3">
        <w:rPr>
          <w:bCs/>
          <w:color w:val="000000"/>
          <w:sz w:val="28"/>
          <w:szCs w:val="28"/>
        </w:rPr>
        <w:t xml:space="preserve"> начального общего, основного общего, среднего общего образования, </w:t>
      </w:r>
      <w:r w:rsidRPr="003859C3">
        <w:rPr>
          <w:color w:val="000000"/>
          <w:sz w:val="28"/>
          <w:szCs w:val="28"/>
        </w:rPr>
        <w:t xml:space="preserve"> за  конкретными </w:t>
      </w:r>
      <w:r w:rsidRPr="003859C3">
        <w:rPr>
          <w:bCs/>
          <w:color w:val="000000"/>
          <w:sz w:val="28"/>
          <w:szCs w:val="28"/>
        </w:rPr>
        <w:t xml:space="preserve">территориями </w:t>
      </w:r>
      <w:proofErr w:type="spellStart"/>
      <w:r w:rsidRPr="003859C3">
        <w:rPr>
          <w:bCs/>
          <w:color w:val="000000"/>
          <w:sz w:val="28"/>
          <w:szCs w:val="28"/>
        </w:rPr>
        <w:t>Турковского</w:t>
      </w:r>
      <w:proofErr w:type="spellEnd"/>
      <w:r w:rsidRPr="003859C3">
        <w:rPr>
          <w:bCs/>
          <w:color w:val="000000"/>
          <w:sz w:val="28"/>
          <w:szCs w:val="28"/>
        </w:rPr>
        <w:t xml:space="preserve"> муниципального района</w:t>
      </w:r>
      <w:r w:rsidR="003859C3" w:rsidRPr="003859C3">
        <w:rPr>
          <w:bCs/>
          <w:color w:val="000000"/>
          <w:sz w:val="28"/>
          <w:szCs w:val="28"/>
        </w:rPr>
        <w:t xml:space="preserve"> согласно приложению</w:t>
      </w:r>
      <w:r w:rsidR="00392349" w:rsidRPr="003859C3">
        <w:rPr>
          <w:bCs/>
          <w:color w:val="000000"/>
          <w:sz w:val="28"/>
          <w:szCs w:val="28"/>
        </w:rPr>
        <w:t>.</w:t>
      </w:r>
    </w:p>
    <w:p w:rsidR="00C671DE" w:rsidRPr="003859C3" w:rsidRDefault="00914A50" w:rsidP="00C671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C671DE" w:rsidRPr="003859C3">
        <w:rPr>
          <w:sz w:val="28"/>
          <w:szCs w:val="28"/>
        </w:rPr>
        <w:t>Призна</w:t>
      </w:r>
      <w:r w:rsidR="003859C3" w:rsidRPr="003859C3">
        <w:rPr>
          <w:sz w:val="28"/>
          <w:szCs w:val="28"/>
        </w:rPr>
        <w:t xml:space="preserve">ть утратившим силу распоряжение  администрации </w:t>
      </w:r>
      <w:r w:rsidR="00C671DE" w:rsidRPr="003859C3">
        <w:rPr>
          <w:sz w:val="28"/>
          <w:szCs w:val="28"/>
        </w:rPr>
        <w:t xml:space="preserve"> </w:t>
      </w:r>
      <w:proofErr w:type="spellStart"/>
      <w:r w:rsidR="00625B32" w:rsidRPr="003859C3">
        <w:rPr>
          <w:sz w:val="28"/>
          <w:szCs w:val="28"/>
        </w:rPr>
        <w:t>Турковского</w:t>
      </w:r>
      <w:proofErr w:type="spellEnd"/>
      <w:r w:rsidR="00625B32" w:rsidRPr="003859C3">
        <w:rPr>
          <w:sz w:val="28"/>
          <w:szCs w:val="28"/>
        </w:rPr>
        <w:t xml:space="preserve"> муниципального района </w:t>
      </w:r>
      <w:r w:rsidR="003859C3" w:rsidRPr="003859C3">
        <w:rPr>
          <w:sz w:val="28"/>
          <w:szCs w:val="28"/>
        </w:rPr>
        <w:t xml:space="preserve">от 09.04.2012 г. № 78-р </w:t>
      </w:r>
      <w:r w:rsidR="00C671DE" w:rsidRPr="003859C3">
        <w:rPr>
          <w:sz w:val="28"/>
          <w:szCs w:val="28"/>
        </w:rPr>
        <w:t xml:space="preserve"> «О закреплении территорий</w:t>
      </w:r>
      <w:r w:rsidR="003859C3" w:rsidRPr="003859C3">
        <w:rPr>
          <w:sz w:val="28"/>
          <w:szCs w:val="28"/>
        </w:rPr>
        <w:t xml:space="preserve"> за </w:t>
      </w:r>
      <w:r w:rsidR="00C671DE" w:rsidRPr="003859C3">
        <w:rPr>
          <w:sz w:val="28"/>
          <w:szCs w:val="28"/>
        </w:rPr>
        <w:t xml:space="preserve"> </w:t>
      </w:r>
      <w:r w:rsidR="003859C3" w:rsidRPr="003859C3">
        <w:rPr>
          <w:sz w:val="28"/>
          <w:szCs w:val="28"/>
        </w:rPr>
        <w:t xml:space="preserve">муниципальными общеобразовательными учреждениями </w:t>
      </w:r>
      <w:proofErr w:type="spellStart"/>
      <w:r w:rsidR="003859C3" w:rsidRPr="003859C3">
        <w:rPr>
          <w:sz w:val="28"/>
          <w:szCs w:val="28"/>
        </w:rPr>
        <w:t>Турковского</w:t>
      </w:r>
      <w:proofErr w:type="spellEnd"/>
      <w:r w:rsidR="003859C3" w:rsidRPr="003859C3">
        <w:rPr>
          <w:sz w:val="28"/>
          <w:szCs w:val="28"/>
        </w:rPr>
        <w:t xml:space="preserve"> муниципального района</w:t>
      </w:r>
      <w:r w:rsidR="00C671DE" w:rsidRPr="003859C3">
        <w:rPr>
          <w:sz w:val="28"/>
          <w:szCs w:val="28"/>
        </w:rPr>
        <w:t>».</w:t>
      </w:r>
    </w:p>
    <w:p w:rsidR="003859C3" w:rsidRPr="003859C3" w:rsidRDefault="003859C3" w:rsidP="003859C3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>3. Опу</w:t>
      </w:r>
      <w:r w:rsidR="007F7A98">
        <w:rPr>
          <w:sz w:val="28"/>
          <w:szCs w:val="28"/>
        </w:rPr>
        <w:t xml:space="preserve">бликовать настоящее постановление </w:t>
      </w:r>
      <w:r w:rsidRPr="003859C3">
        <w:rPr>
          <w:sz w:val="28"/>
          <w:szCs w:val="28"/>
        </w:rPr>
        <w:t xml:space="preserve">  в Вестнике </w:t>
      </w:r>
      <w:proofErr w:type="spellStart"/>
      <w:r w:rsidRPr="003859C3">
        <w:rPr>
          <w:sz w:val="28"/>
          <w:szCs w:val="28"/>
        </w:rPr>
        <w:t>Турковского</w:t>
      </w:r>
      <w:proofErr w:type="spellEnd"/>
      <w:r w:rsidRPr="003859C3">
        <w:rPr>
          <w:sz w:val="28"/>
          <w:szCs w:val="28"/>
        </w:rPr>
        <w:t xml:space="preserve"> муниципального района и разместить  на официальном сайте администрации </w:t>
      </w:r>
      <w:proofErr w:type="spellStart"/>
      <w:r w:rsidRPr="003859C3">
        <w:rPr>
          <w:sz w:val="28"/>
          <w:szCs w:val="28"/>
        </w:rPr>
        <w:t>Турковского</w:t>
      </w:r>
      <w:proofErr w:type="spellEnd"/>
      <w:r w:rsidRPr="003859C3">
        <w:rPr>
          <w:sz w:val="28"/>
          <w:szCs w:val="28"/>
        </w:rPr>
        <w:t xml:space="preserve"> муниципального района.</w:t>
      </w:r>
    </w:p>
    <w:p w:rsidR="003859C3" w:rsidRPr="003859C3" w:rsidRDefault="003859C3" w:rsidP="003859C3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>4.</w:t>
      </w:r>
      <w:r>
        <w:rPr>
          <w:sz w:val="28"/>
          <w:szCs w:val="28"/>
        </w:rPr>
        <w:t xml:space="preserve">Настоящее </w:t>
      </w:r>
      <w:r w:rsidR="007F7A9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распространяется на правоотношения</w:t>
      </w:r>
      <w:r w:rsidR="007F7A98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февраля 2014 года.</w:t>
      </w:r>
    </w:p>
    <w:p w:rsidR="003859C3" w:rsidRDefault="003859C3" w:rsidP="00385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59C3">
        <w:rPr>
          <w:sz w:val="28"/>
          <w:szCs w:val="28"/>
        </w:rPr>
        <w:t xml:space="preserve">. </w:t>
      </w:r>
      <w:proofErr w:type="gramStart"/>
      <w:r w:rsidRPr="003859C3">
        <w:rPr>
          <w:sz w:val="28"/>
          <w:szCs w:val="28"/>
        </w:rPr>
        <w:t>Контроль за</w:t>
      </w:r>
      <w:proofErr w:type="gramEnd"/>
      <w:r w:rsidRPr="003859C3">
        <w:rPr>
          <w:sz w:val="28"/>
          <w:szCs w:val="28"/>
        </w:rPr>
        <w:t xml:space="preserve"> исполнением настоящего постановления  возложить на начальника управления образования администрации </w:t>
      </w:r>
      <w:proofErr w:type="spellStart"/>
      <w:r w:rsidRPr="003859C3">
        <w:rPr>
          <w:sz w:val="28"/>
          <w:szCs w:val="28"/>
        </w:rPr>
        <w:t>Турковского</w:t>
      </w:r>
      <w:proofErr w:type="spellEnd"/>
      <w:r w:rsidRPr="003859C3">
        <w:rPr>
          <w:sz w:val="28"/>
          <w:szCs w:val="28"/>
        </w:rPr>
        <w:t xml:space="preserve"> муниципального района Исайкина С.П.  </w:t>
      </w:r>
    </w:p>
    <w:p w:rsidR="001878B3" w:rsidRPr="003859C3" w:rsidRDefault="001878B3" w:rsidP="003859C3">
      <w:pPr>
        <w:ind w:firstLine="708"/>
        <w:jc w:val="both"/>
        <w:rPr>
          <w:sz w:val="28"/>
          <w:szCs w:val="28"/>
        </w:rPr>
      </w:pPr>
    </w:p>
    <w:p w:rsidR="00ED1A9F" w:rsidRPr="00BB6A4C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>Глава администрации</w:t>
      </w:r>
    </w:p>
    <w:p w:rsidR="00ED1A9F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 xml:space="preserve">муниципального района         </w:t>
      </w:r>
      <w:r>
        <w:rPr>
          <w:b/>
          <w:sz w:val="28"/>
          <w:szCs w:val="28"/>
        </w:rPr>
        <w:t xml:space="preserve">                                       </w:t>
      </w:r>
      <w:r w:rsidRPr="00BB6A4C">
        <w:rPr>
          <w:b/>
          <w:sz w:val="28"/>
          <w:szCs w:val="28"/>
        </w:rPr>
        <w:t>Д.В. Кудряшов</w:t>
      </w:r>
    </w:p>
    <w:p w:rsidR="00C7580F" w:rsidRDefault="00C7580F" w:rsidP="00ED1A9F">
      <w:pPr>
        <w:rPr>
          <w:b/>
          <w:sz w:val="28"/>
          <w:szCs w:val="28"/>
        </w:rPr>
      </w:pPr>
    </w:p>
    <w:p w:rsidR="00D53336" w:rsidRPr="001878B3" w:rsidRDefault="00D53336" w:rsidP="00D53336">
      <w:pPr>
        <w:ind w:left="4248" w:firstLine="708"/>
        <w:rPr>
          <w:sz w:val="28"/>
          <w:szCs w:val="28"/>
        </w:rPr>
      </w:pPr>
      <w:r w:rsidRPr="001878B3">
        <w:rPr>
          <w:sz w:val="28"/>
          <w:szCs w:val="28"/>
        </w:rPr>
        <w:lastRenderedPageBreak/>
        <w:t>Приложение к постановлению</w:t>
      </w:r>
    </w:p>
    <w:p w:rsidR="00D53336" w:rsidRPr="001878B3" w:rsidRDefault="00D53336" w:rsidP="00D53336">
      <w:pPr>
        <w:ind w:firstLine="708"/>
        <w:rPr>
          <w:sz w:val="28"/>
          <w:szCs w:val="28"/>
        </w:rPr>
      </w:pPr>
      <w:r w:rsidRPr="001878B3">
        <w:rPr>
          <w:sz w:val="28"/>
          <w:szCs w:val="28"/>
        </w:rPr>
        <w:t xml:space="preserve"> </w:t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  <w:t xml:space="preserve">администрации </w:t>
      </w:r>
      <w:proofErr w:type="gramStart"/>
      <w:r w:rsidRPr="001878B3">
        <w:rPr>
          <w:sz w:val="28"/>
          <w:szCs w:val="28"/>
        </w:rPr>
        <w:t>муниципального</w:t>
      </w:r>
      <w:proofErr w:type="gramEnd"/>
    </w:p>
    <w:p w:rsidR="00D53336" w:rsidRPr="001878B3" w:rsidRDefault="00AA0D0D" w:rsidP="00D5333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района от 14</w:t>
      </w:r>
      <w:r w:rsidR="00D53336" w:rsidRPr="001878B3">
        <w:rPr>
          <w:sz w:val="28"/>
          <w:szCs w:val="28"/>
        </w:rPr>
        <w:t xml:space="preserve">.05.2014  г. № </w:t>
      </w:r>
      <w:r>
        <w:rPr>
          <w:sz w:val="28"/>
          <w:szCs w:val="28"/>
        </w:rPr>
        <w:t>166</w:t>
      </w:r>
    </w:p>
    <w:p w:rsidR="00D53336" w:rsidRDefault="00D53336" w:rsidP="00D53336">
      <w:pPr>
        <w:ind w:firstLine="708"/>
        <w:jc w:val="both"/>
      </w:pPr>
    </w:p>
    <w:p w:rsidR="00D53336" w:rsidRPr="00D53336" w:rsidRDefault="00D53336" w:rsidP="00D53336">
      <w:pPr>
        <w:ind w:firstLine="708"/>
        <w:jc w:val="center"/>
        <w:rPr>
          <w:b/>
        </w:rPr>
      </w:pPr>
      <w:r w:rsidRPr="00D53336">
        <w:rPr>
          <w:b/>
          <w:color w:val="000000"/>
          <w:sz w:val="28"/>
          <w:szCs w:val="28"/>
        </w:rPr>
        <w:t>Закрепление  муниципал</w:t>
      </w:r>
      <w:r w:rsidR="00C7580F">
        <w:rPr>
          <w:b/>
          <w:color w:val="000000"/>
          <w:sz w:val="28"/>
          <w:szCs w:val="28"/>
        </w:rPr>
        <w:t>ьных образовательных учреждений</w:t>
      </w:r>
      <w:r w:rsidRPr="00D53336">
        <w:rPr>
          <w:b/>
          <w:color w:val="000000"/>
          <w:sz w:val="28"/>
          <w:szCs w:val="28"/>
        </w:rPr>
        <w:t xml:space="preserve">, </w:t>
      </w:r>
      <w:r w:rsidRPr="00D53336">
        <w:rPr>
          <w:b/>
          <w:bCs/>
          <w:color w:val="000000"/>
          <w:sz w:val="28"/>
          <w:szCs w:val="28"/>
        </w:rPr>
        <w:t xml:space="preserve">реализующих программы начального общего, основного общего, среднего общего образования, </w:t>
      </w:r>
      <w:r w:rsidRPr="00D53336">
        <w:rPr>
          <w:b/>
          <w:color w:val="000000"/>
          <w:sz w:val="28"/>
          <w:szCs w:val="28"/>
        </w:rPr>
        <w:t xml:space="preserve"> за  конкретными </w:t>
      </w:r>
      <w:r w:rsidRPr="00D53336">
        <w:rPr>
          <w:b/>
          <w:bCs/>
          <w:color w:val="000000"/>
          <w:sz w:val="28"/>
          <w:szCs w:val="28"/>
        </w:rPr>
        <w:t xml:space="preserve">территориями </w:t>
      </w:r>
      <w:proofErr w:type="spellStart"/>
      <w:r w:rsidRPr="00D53336">
        <w:rPr>
          <w:b/>
          <w:bCs/>
          <w:color w:val="000000"/>
          <w:sz w:val="28"/>
          <w:szCs w:val="28"/>
        </w:rPr>
        <w:t>Турковского</w:t>
      </w:r>
      <w:proofErr w:type="spellEnd"/>
      <w:r w:rsidRPr="00D53336"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:rsidR="00D53336" w:rsidRDefault="00D53336" w:rsidP="00D53336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5210"/>
      </w:tblGrid>
      <w:tr w:rsidR="00D53336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center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№</w:t>
            </w:r>
          </w:p>
          <w:p w:rsidR="00D53336" w:rsidRPr="00D53336" w:rsidRDefault="00D533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33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3336">
              <w:rPr>
                <w:sz w:val="28"/>
                <w:szCs w:val="28"/>
              </w:rPr>
              <w:t>/</w:t>
            </w:r>
            <w:proofErr w:type="spellStart"/>
            <w:r w:rsidRPr="00D533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center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Наимено</w:t>
            </w:r>
            <w:r w:rsidR="00C7580F">
              <w:rPr>
                <w:sz w:val="28"/>
                <w:szCs w:val="28"/>
              </w:rPr>
              <w:t xml:space="preserve">вание, адрес муниципального </w:t>
            </w:r>
            <w:r w:rsidRPr="00D53336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C75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3336" w:rsidRPr="00D53336">
              <w:rPr>
                <w:sz w:val="28"/>
                <w:szCs w:val="28"/>
              </w:rPr>
              <w:t>ерритория, за</w:t>
            </w:r>
            <w:r>
              <w:rPr>
                <w:sz w:val="28"/>
                <w:szCs w:val="28"/>
              </w:rPr>
              <w:t xml:space="preserve">крепленная за муниципальным </w:t>
            </w:r>
            <w:r w:rsidR="00D53336" w:rsidRPr="00D53336">
              <w:rPr>
                <w:sz w:val="28"/>
                <w:szCs w:val="28"/>
              </w:rPr>
              <w:t>образовательным учреждением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1 «Березка»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Подгорная, д. 69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ролетарская, Подгорная, </w:t>
            </w:r>
            <w:r w:rsidRPr="00D53336">
              <w:rPr>
                <w:sz w:val="28"/>
                <w:szCs w:val="28"/>
              </w:rPr>
              <w:t xml:space="preserve"> Первомайская, Горная, 40 лет Октября, Советская</w:t>
            </w:r>
            <w:r>
              <w:rPr>
                <w:sz w:val="28"/>
                <w:szCs w:val="28"/>
              </w:rPr>
              <w:t xml:space="preserve"> (чётная сторона с дома № 2 до дома № 16</w:t>
            </w:r>
            <w:r w:rsidRPr="00D533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нечётная сторона с дома № 1 по дом № 27), Пушкина,  Аптечная, 8 марта, </w:t>
            </w:r>
            <w:r w:rsidRPr="00D53336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Хопёрская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Садовая,</w:t>
            </w:r>
            <w:r w:rsidRPr="00D53336">
              <w:rPr>
                <w:sz w:val="28"/>
                <w:szCs w:val="28"/>
              </w:rPr>
              <w:t xml:space="preserve"> Степана  Разина, Р. Люксембург,  Ветеринарная,  Ленина (чётная  сторона с  дома № 62,  нечетная сторона – с дома № 119),  Набережная,  Маяковского.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2  «Малышка»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Свердлова, д. 16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.Э</w:t>
            </w:r>
            <w:proofErr w:type="gramEnd"/>
            <w:r w:rsidRPr="00D53336">
              <w:rPr>
                <w:sz w:val="28"/>
                <w:szCs w:val="28"/>
              </w:rPr>
              <w:t>леваторная, Свердлова, пер. Свердлова, Ленина (четная сторона до дом</w:t>
            </w:r>
            <w:r>
              <w:rPr>
                <w:sz w:val="28"/>
                <w:szCs w:val="28"/>
              </w:rPr>
              <w:t>а</w:t>
            </w:r>
            <w:r w:rsidRPr="00D53336">
              <w:rPr>
                <w:sz w:val="28"/>
                <w:szCs w:val="28"/>
              </w:rPr>
              <w:t xml:space="preserve"> № 60 включительно, нечётная сторона  до дома № 117 включительно),   Крупская, Куйбышев</w:t>
            </w:r>
            <w:r>
              <w:rPr>
                <w:sz w:val="28"/>
                <w:szCs w:val="28"/>
              </w:rPr>
              <w:t>а, Гоголя, Приовражная,</w:t>
            </w:r>
            <w:r w:rsidRPr="00D53336">
              <w:rPr>
                <w:sz w:val="28"/>
                <w:szCs w:val="28"/>
              </w:rPr>
              <w:t xml:space="preserve"> Больничная, Кирова,  Радищева, К. Маркса, Урожайная,      Заводская,  пер. Заводской, 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  Красноармейская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3  «Колокольчик»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ул.Советская, д. 55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омсомольская, Макаренко, Революционная,  пер. Революционный, Советская</w:t>
            </w:r>
            <w:r>
              <w:rPr>
                <w:sz w:val="28"/>
                <w:szCs w:val="28"/>
              </w:rPr>
              <w:t xml:space="preserve"> (чётная сторона с дома № 28</w:t>
            </w:r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нечётная сторона с дома № 29),</w:t>
            </w:r>
            <w:r w:rsidRPr="00D53336">
              <w:rPr>
                <w:sz w:val="28"/>
                <w:szCs w:val="28"/>
              </w:rPr>
              <w:t xml:space="preserve"> Пионерская, Матросова, Московская, пер. Московский,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  Коммунальная, Новая,    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4  «Звёздочка» р.п. Турки;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Механизаторов, д.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</w:t>
            </w:r>
            <w:r w:rsidRPr="00D53336">
              <w:rPr>
                <w:sz w:val="28"/>
                <w:szCs w:val="28"/>
              </w:rPr>
              <w:t>Суворова, пер. Суворова,  Строителей, Кутузова, 40 лет Победы, Вокзальная, Железнодорожная,   Механизаторов,  Вишневая,  Калинина, пер. Калинина</w:t>
            </w:r>
            <w:proofErr w:type="gramEnd"/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«Ромашка»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Молодёжная, д.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еревесинка</w:t>
            </w:r>
            <w:proofErr w:type="spellEnd"/>
            <w:r w:rsidRPr="00D53336">
              <w:rPr>
                <w:sz w:val="28"/>
                <w:szCs w:val="28"/>
              </w:rPr>
              <w:t xml:space="preserve">, с.Гривки, </w:t>
            </w:r>
            <w:proofErr w:type="spellStart"/>
            <w:r w:rsidRPr="00D53336">
              <w:rPr>
                <w:sz w:val="28"/>
                <w:szCs w:val="28"/>
              </w:rPr>
              <w:t>д.Красавские</w:t>
            </w:r>
            <w:proofErr w:type="spellEnd"/>
            <w:r w:rsidRPr="00D53336">
              <w:rPr>
                <w:sz w:val="28"/>
                <w:szCs w:val="28"/>
              </w:rPr>
              <w:t xml:space="preserve"> Дворики.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«Улыбка»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еревесино-Михайловка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Советская, д. 57 «А»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еревесино-Михайловка</w:t>
            </w:r>
            <w:proofErr w:type="spellEnd"/>
            <w:r w:rsidRPr="00D53336">
              <w:rPr>
                <w:sz w:val="28"/>
                <w:szCs w:val="28"/>
              </w:rPr>
              <w:t>, с.Дмитриевка, с.Сальники,  п.Талы.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«Светлячок»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тудёнка;</w:t>
            </w:r>
          </w:p>
          <w:p w:rsidR="001878B3" w:rsidRDefault="001878B3" w:rsidP="0013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ул.Мира, д.7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13550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.С</w:t>
            </w:r>
            <w:proofErr w:type="gramEnd"/>
            <w:r w:rsidRPr="00D53336">
              <w:rPr>
                <w:sz w:val="28"/>
                <w:szCs w:val="28"/>
              </w:rPr>
              <w:t>тудёнка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«Средняя общеоб</w:t>
            </w:r>
            <w:r>
              <w:rPr>
                <w:sz w:val="28"/>
                <w:szCs w:val="28"/>
              </w:rPr>
              <w:t>разовательная школа»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3638EC" w:rsidRDefault="00F87A63" w:rsidP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урки </w:t>
            </w:r>
            <w:r w:rsidR="00D53336" w:rsidRPr="00D53336">
              <w:rPr>
                <w:sz w:val="28"/>
                <w:szCs w:val="28"/>
              </w:rPr>
              <w:t>ул.Свердлова, дом 5</w:t>
            </w: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Default="003638EC" w:rsidP="003638EC">
            <w:pPr>
              <w:rPr>
                <w:sz w:val="28"/>
                <w:szCs w:val="28"/>
              </w:rPr>
            </w:pPr>
          </w:p>
          <w:p w:rsidR="00D53336" w:rsidRPr="003638EC" w:rsidRDefault="00D53336" w:rsidP="003638EC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.Э</w:t>
            </w:r>
            <w:proofErr w:type="gramEnd"/>
            <w:r w:rsidRPr="00D53336">
              <w:rPr>
                <w:sz w:val="28"/>
                <w:szCs w:val="28"/>
              </w:rPr>
              <w:t xml:space="preserve">леваторная, Свердлова, пер. Свердлова, Ленина (четная сторона до дом № 60 включительно, нечётная сторона  до дома № 117 включительно),   Крупская, Куйбышева, Гоголя, Приовражная, Пушкина, Суворова, пер. Суворова,  Строителей, Кутузова, 40 лет Победы, Больничная, Кирова,  Радищева, К. Маркса, Урожайная, Вокзальная, Железнодорожная,   Механизаторов,  Заводская,  пер. Заводской, 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 xml:space="preserve">,  Вишневая,  Калинина, пер. Калинина,  Красноармейская,  Пролетарская, Гагарина, </w:t>
            </w:r>
            <w:proofErr w:type="spellStart"/>
            <w:r w:rsidRPr="00D53336">
              <w:rPr>
                <w:sz w:val="28"/>
                <w:szCs w:val="28"/>
              </w:rPr>
              <w:t>с.Боцманово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с.Чириково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д.Агеевка</w:t>
            </w:r>
            <w:proofErr w:type="spellEnd"/>
            <w:r w:rsidRPr="00D53336">
              <w:rPr>
                <w:sz w:val="28"/>
                <w:szCs w:val="28"/>
              </w:rPr>
              <w:t>, д.Чапаевка.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общеоб</w:t>
            </w:r>
            <w:r>
              <w:rPr>
                <w:sz w:val="28"/>
                <w:szCs w:val="28"/>
              </w:rPr>
              <w:t>разовательная школа»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урки, </w:t>
            </w:r>
            <w:proofErr w:type="spellStart"/>
            <w:r w:rsidR="00D53336" w:rsidRPr="00D53336">
              <w:rPr>
                <w:sz w:val="28"/>
                <w:szCs w:val="28"/>
              </w:rPr>
              <w:t>ул.Ульяны</w:t>
            </w:r>
            <w:proofErr w:type="spellEnd"/>
            <w:r w:rsidR="00D53336" w:rsidRPr="00D53336">
              <w:rPr>
                <w:sz w:val="28"/>
                <w:szCs w:val="28"/>
              </w:rPr>
              <w:t xml:space="preserve"> Громовой, </w:t>
            </w:r>
          </w:p>
          <w:p w:rsidR="00D53336" w:rsidRPr="00D53336" w:rsidRDefault="00D53336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дом 1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 xml:space="preserve">омсомольская, Подгорная, Макаренко, Первомайская, Горная, 40 лет Октября, Революционная,  пер. Революционный, Советская, Пионерская, Пушкина, Матросова, Московская, пер. Московский, Мира,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  Коммунальная, Аптечная, </w:t>
            </w:r>
            <w:r w:rsidR="005D0ECF">
              <w:rPr>
                <w:sz w:val="28"/>
                <w:szCs w:val="28"/>
              </w:rPr>
              <w:t xml:space="preserve">Садовая, </w:t>
            </w:r>
            <w:r w:rsidRPr="00D53336">
              <w:rPr>
                <w:sz w:val="28"/>
                <w:szCs w:val="28"/>
              </w:rPr>
              <w:t xml:space="preserve">8 марта, Новая, </w:t>
            </w:r>
            <w:proofErr w:type="spellStart"/>
            <w:r w:rsidRPr="00D53336">
              <w:rPr>
                <w:sz w:val="28"/>
                <w:szCs w:val="28"/>
              </w:rPr>
              <w:t>Хопёрская</w:t>
            </w:r>
            <w:proofErr w:type="spellEnd"/>
            <w:r w:rsidRPr="00D53336">
              <w:rPr>
                <w:sz w:val="28"/>
                <w:szCs w:val="28"/>
              </w:rPr>
              <w:t>,  Степана  Разина, Р. Люксембург,  Ветеринарная,  Ленина (чётная  сторона с  дома № 62,  нечетная сторона – с дома № 119),  Набережная,  Маяковского.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sz w:val="28"/>
                <w:szCs w:val="28"/>
              </w:rPr>
              <w:lastRenderedPageBreak/>
              <w:t xml:space="preserve">учреждение </w:t>
            </w:r>
            <w:r w:rsidR="00D53336" w:rsidRPr="00D53336">
              <w:rPr>
                <w:sz w:val="28"/>
                <w:szCs w:val="28"/>
              </w:rPr>
              <w:t xml:space="preserve"> «Средняя общеобразовател</w:t>
            </w:r>
            <w:r>
              <w:rPr>
                <w:sz w:val="28"/>
                <w:szCs w:val="28"/>
              </w:rPr>
              <w:t xml:space="preserve">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ороно-Михайловка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ороно-Михайловка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ул.Школьная, дом 41</w:t>
            </w:r>
          </w:p>
          <w:p w:rsidR="00D53336" w:rsidRPr="00D53336" w:rsidRDefault="00D53336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D53336">
              <w:rPr>
                <w:sz w:val="28"/>
                <w:szCs w:val="28"/>
              </w:rPr>
              <w:t>.Б</w:t>
            </w:r>
            <w:proofErr w:type="gramEnd"/>
            <w:r w:rsidRPr="00D53336">
              <w:rPr>
                <w:sz w:val="28"/>
                <w:szCs w:val="28"/>
              </w:rPr>
              <w:t>ороно-Михайловка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с.Львовка</w:t>
            </w:r>
            <w:proofErr w:type="spellEnd"/>
            <w:r w:rsidRPr="00D53336">
              <w:rPr>
                <w:sz w:val="28"/>
                <w:szCs w:val="28"/>
              </w:rPr>
              <w:t xml:space="preserve">, с.Ольгино, </w:t>
            </w:r>
            <w:proofErr w:type="spellStart"/>
            <w:r w:rsidRPr="00D53336">
              <w:rPr>
                <w:sz w:val="28"/>
                <w:szCs w:val="28"/>
              </w:rPr>
              <w:t>с.Колычёво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«Средняя общео</w:t>
            </w:r>
            <w:r>
              <w:rPr>
                <w:sz w:val="28"/>
                <w:szCs w:val="28"/>
              </w:rPr>
              <w:t>бразовательная школа»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аменка;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аменка,</w:t>
            </w:r>
            <w:r w:rsidR="00D53336" w:rsidRPr="00D53336">
              <w:rPr>
                <w:sz w:val="28"/>
                <w:szCs w:val="28"/>
              </w:rPr>
              <w:t xml:space="preserve"> ул.Ленина, дом 37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 xml:space="preserve">аменка, с.Ильинка, </w:t>
            </w:r>
            <w:proofErr w:type="spellStart"/>
            <w:r w:rsidRPr="00D53336">
              <w:rPr>
                <w:sz w:val="28"/>
                <w:szCs w:val="28"/>
              </w:rPr>
              <w:t>с.Ромашовка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 w:rsidR="00F87A63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п.Ивлиевка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D53336" w:rsidRPr="00D53336">
              <w:rPr>
                <w:sz w:val="28"/>
                <w:szCs w:val="28"/>
              </w:rPr>
              <w:t xml:space="preserve"> «Средняя общеобразо</w:t>
            </w:r>
            <w:r>
              <w:rPr>
                <w:sz w:val="28"/>
                <w:szCs w:val="28"/>
              </w:rPr>
              <w:t xml:space="preserve">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еревесинка</w:t>
            </w:r>
            <w:proofErr w:type="spellEnd"/>
            <w:r>
              <w:rPr>
                <w:sz w:val="28"/>
                <w:szCs w:val="28"/>
              </w:rPr>
              <w:t>,;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Перевесинка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53336" w:rsidRPr="00D53336">
              <w:rPr>
                <w:sz w:val="28"/>
                <w:szCs w:val="28"/>
              </w:rPr>
              <w:t>ул</w:t>
            </w:r>
            <w:proofErr w:type="gramStart"/>
            <w:r w:rsidR="00D53336" w:rsidRPr="00D53336">
              <w:rPr>
                <w:sz w:val="28"/>
                <w:szCs w:val="28"/>
              </w:rPr>
              <w:t>.Ц</w:t>
            </w:r>
            <w:proofErr w:type="gramEnd"/>
            <w:r w:rsidR="00D53336" w:rsidRPr="00D53336">
              <w:rPr>
                <w:sz w:val="28"/>
                <w:szCs w:val="28"/>
              </w:rPr>
              <w:t>ентральная, дом  26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с.Перевесинка</w:t>
            </w:r>
            <w:proofErr w:type="spellEnd"/>
            <w:r w:rsidRPr="00D53336">
              <w:rPr>
                <w:sz w:val="28"/>
                <w:szCs w:val="28"/>
              </w:rPr>
              <w:t xml:space="preserve">, с.Гривки, </w:t>
            </w:r>
            <w:proofErr w:type="spellStart"/>
            <w:r w:rsidRPr="00D53336">
              <w:rPr>
                <w:sz w:val="28"/>
                <w:szCs w:val="28"/>
              </w:rPr>
              <w:t>д.Красавские</w:t>
            </w:r>
            <w:proofErr w:type="spellEnd"/>
            <w:r w:rsidRPr="00D53336">
              <w:rPr>
                <w:sz w:val="28"/>
                <w:szCs w:val="28"/>
              </w:rPr>
              <w:t xml:space="preserve"> Дворики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«Средняя общеобразовательная</w:t>
            </w:r>
            <w:r>
              <w:rPr>
                <w:sz w:val="28"/>
                <w:szCs w:val="28"/>
              </w:rPr>
              <w:t xml:space="preserve">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еревесино-Михайловка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еревесино-Михайловка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ул.Советская, дом 57 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еревесино-Михайловка</w:t>
            </w:r>
            <w:proofErr w:type="spellEnd"/>
            <w:r w:rsidRPr="00D53336">
              <w:rPr>
                <w:sz w:val="28"/>
                <w:szCs w:val="28"/>
              </w:rPr>
              <w:t>, с.Дмитриевка, с.Сальники,  п.Талы.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«Средняя общеоб</w:t>
            </w:r>
            <w:r>
              <w:rPr>
                <w:sz w:val="28"/>
                <w:szCs w:val="28"/>
              </w:rPr>
              <w:t xml:space="preserve">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язанка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87A63">
              <w:rPr>
                <w:sz w:val="28"/>
                <w:szCs w:val="28"/>
              </w:rPr>
              <w:t>.Рязанка</w:t>
            </w:r>
            <w:proofErr w:type="spellEnd"/>
            <w:r w:rsidR="00F87A63">
              <w:rPr>
                <w:sz w:val="28"/>
                <w:szCs w:val="28"/>
              </w:rPr>
              <w:t xml:space="preserve">, </w:t>
            </w:r>
            <w:r w:rsidR="00D53336" w:rsidRPr="00D53336">
              <w:rPr>
                <w:sz w:val="28"/>
                <w:szCs w:val="28"/>
              </w:rPr>
              <w:t>ул.Центральная, дом 34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.Р</w:t>
            </w:r>
            <w:proofErr w:type="gramEnd"/>
            <w:r w:rsidRPr="00D53336">
              <w:rPr>
                <w:sz w:val="28"/>
                <w:szCs w:val="28"/>
              </w:rPr>
              <w:t>язанка,с.Беляевка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с.Мокровка</w:t>
            </w:r>
            <w:proofErr w:type="spellEnd"/>
            <w:r w:rsidRPr="00D53336">
              <w:rPr>
                <w:sz w:val="28"/>
                <w:szCs w:val="28"/>
              </w:rPr>
              <w:t>, п.Сиротка, п.Красный Хутор.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</w:t>
            </w:r>
            <w:r>
              <w:rPr>
                <w:sz w:val="28"/>
                <w:szCs w:val="28"/>
              </w:rPr>
              <w:t xml:space="preserve">бразовательная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унино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="00F87A63">
              <w:rPr>
                <w:sz w:val="28"/>
                <w:szCs w:val="28"/>
              </w:rPr>
              <w:t>.Л</w:t>
            </w:r>
            <w:proofErr w:type="gramEnd"/>
            <w:r w:rsidR="00F87A63">
              <w:rPr>
                <w:sz w:val="28"/>
                <w:szCs w:val="28"/>
              </w:rPr>
              <w:t>унино</w:t>
            </w:r>
            <w:proofErr w:type="spellEnd"/>
            <w:r w:rsidR="00F87A63">
              <w:rPr>
                <w:sz w:val="28"/>
                <w:szCs w:val="28"/>
              </w:rPr>
              <w:t xml:space="preserve">, </w:t>
            </w:r>
            <w:r w:rsidR="00D53336" w:rsidRPr="00D53336">
              <w:rPr>
                <w:sz w:val="28"/>
                <w:szCs w:val="28"/>
              </w:rPr>
              <w:t>ул.Горная, дом 32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.Л</w:t>
            </w:r>
            <w:proofErr w:type="gramEnd"/>
            <w:r w:rsidRPr="00D53336">
              <w:rPr>
                <w:sz w:val="28"/>
                <w:szCs w:val="28"/>
              </w:rPr>
              <w:t>унино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д.Ковалёвка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д.Варваринка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д.Мосоловка</w:t>
            </w:r>
            <w:proofErr w:type="spellEnd"/>
            <w:r w:rsidRPr="00D53336">
              <w:rPr>
                <w:sz w:val="28"/>
                <w:szCs w:val="28"/>
              </w:rPr>
              <w:t>, д.Павловка, д.Волжанка, с.Родионовка.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</w:t>
            </w:r>
            <w:r>
              <w:rPr>
                <w:sz w:val="28"/>
                <w:szCs w:val="28"/>
              </w:rPr>
              <w:t xml:space="preserve">бразовательная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арьино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 w:rsidR="00F87A63">
              <w:rPr>
                <w:sz w:val="28"/>
                <w:szCs w:val="28"/>
              </w:rPr>
              <w:t>.М</w:t>
            </w:r>
            <w:proofErr w:type="gramEnd"/>
            <w:r w:rsidR="00F87A63">
              <w:rPr>
                <w:sz w:val="28"/>
                <w:szCs w:val="28"/>
              </w:rPr>
              <w:t>арьино</w:t>
            </w:r>
            <w:proofErr w:type="spellEnd"/>
            <w:r w:rsidR="00F87A63"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 Молодежная, дом 2 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D53336">
              <w:rPr>
                <w:sz w:val="28"/>
                <w:szCs w:val="28"/>
              </w:rPr>
              <w:t>.М</w:t>
            </w:r>
            <w:proofErr w:type="gramEnd"/>
            <w:r w:rsidRPr="00D53336">
              <w:rPr>
                <w:sz w:val="28"/>
                <w:szCs w:val="28"/>
              </w:rPr>
              <w:t>арьино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с.Князевка</w:t>
            </w:r>
            <w:proofErr w:type="spellEnd"/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общеобразовательная </w:t>
            </w:r>
            <w:r>
              <w:rPr>
                <w:sz w:val="28"/>
                <w:szCs w:val="28"/>
              </w:rPr>
              <w:t>школа»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туденка;</w:t>
            </w:r>
          </w:p>
          <w:p w:rsidR="00D53336" w:rsidRPr="00D53336" w:rsidRDefault="00643A99" w:rsidP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87A63">
              <w:rPr>
                <w:sz w:val="28"/>
                <w:szCs w:val="28"/>
              </w:rPr>
              <w:t>С</w:t>
            </w:r>
            <w:proofErr w:type="gramEnd"/>
            <w:r w:rsidR="00F87A63">
              <w:rPr>
                <w:sz w:val="28"/>
                <w:szCs w:val="28"/>
              </w:rPr>
              <w:t xml:space="preserve">туденка, </w:t>
            </w:r>
            <w:r w:rsidR="00D53336" w:rsidRPr="00D53336">
              <w:rPr>
                <w:sz w:val="28"/>
                <w:szCs w:val="28"/>
              </w:rPr>
              <w:t xml:space="preserve"> ул. Мира, дом 31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.С</w:t>
            </w:r>
            <w:proofErr w:type="gramEnd"/>
            <w:r w:rsidRPr="00D53336">
              <w:rPr>
                <w:sz w:val="28"/>
                <w:szCs w:val="28"/>
              </w:rPr>
              <w:t xml:space="preserve">тудёнка, </w:t>
            </w:r>
            <w:proofErr w:type="spellStart"/>
            <w:r w:rsidRPr="00D53336">
              <w:rPr>
                <w:sz w:val="28"/>
                <w:szCs w:val="28"/>
              </w:rPr>
              <w:t>д.Ляховка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с.Глебовка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общеобразовательная школа» с</w:t>
            </w:r>
            <w:proofErr w:type="gramStart"/>
            <w:r w:rsidR="00D53336" w:rsidRPr="00D53336">
              <w:rPr>
                <w:sz w:val="28"/>
                <w:szCs w:val="28"/>
              </w:rPr>
              <w:t>.Ч</w:t>
            </w:r>
            <w:proofErr w:type="gramEnd"/>
            <w:r w:rsidR="00D53336" w:rsidRPr="00D53336">
              <w:rPr>
                <w:sz w:val="28"/>
                <w:szCs w:val="28"/>
              </w:rPr>
              <w:t xml:space="preserve">ернавка, </w:t>
            </w:r>
          </w:p>
          <w:p w:rsid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ернавка, </w:t>
            </w:r>
            <w:r w:rsidR="00D53336" w:rsidRPr="00D53336">
              <w:rPr>
                <w:sz w:val="28"/>
                <w:szCs w:val="28"/>
              </w:rPr>
              <w:t>ул.40 лет Победы, дом 19</w:t>
            </w:r>
            <w:r>
              <w:rPr>
                <w:sz w:val="28"/>
                <w:szCs w:val="28"/>
              </w:rPr>
              <w:t>;</w:t>
            </w:r>
          </w:p>
          <w:p w:rsidR="00F87A63" w:rsidRPr="00D53336" w:rsidRDefault="00F87A63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.Ч</w:t>
            </w:r>
            <w:proofErr w:type="gramEnd"/>
            <w:r w:rsidRPr="00D53336">
              <w:rPr>
                <w:sz w:val="28"/>
                <w:szCs w:val="28"/>
              </w:rPr>
              <w:t xml:space="preserve">ернавка, </w:t>
            </w:r>
            <w:proofErr w:type="spellStart"/>
            <w:r w:rsidRPr="00D53336">
              <w:rPr>
                <w:sz w:val="28"/>
                <w:szCs w:val="28"/>
              </w:rPr>
              <w:t>д.Студёно-Ивановка</w:t>
            </w:r>
            <w:proofErr w:type="spellEnd"/>
            <w:r w:rsidRPr="00D53336">
              <w:rPr>
                <w:sz w:val="28"/>
                <w:szCs w:val="28"/>
              </w:rPr>
              <w:t>, д.Егорьевка.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99" w:rsidRDefault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общеобра</w:t>
            </w:r>
            <w:r>
              <w:rPr>
                <w:sz w:val="28"/>
                <w:szCs w:val="28"/>
              </w:rPr>
              <w:t>зовательная школа» 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рубетчино;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рубетчино,</w:t>
            </w:r>
            <w:r w:rsidR="00D53336" w:rsidRPr="00D53336">
              <w:rPr>
                <w:sz w:val="28"/>
                <w:szCs w:val="28"/>
              </w:rPr>
              <w:t xml:space="preserve"> ул.Центральная, дом 39 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.Т</w:t>
            </w:r>
            <w:proofErr w:type="gramEnd"/>
            <w:r w:rsidRPr="00D53336">
              <w:rPr>
                <w:sz w:val="28"/>
                <w:szCs w:val="28"/>
              </w:rPr>
              <w:t>рубетчино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99" w:rsidRDefault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="00D53336" w:rsidRPr="00D53336">
              <w:rPr>
                <w:sz w:val="28"/>
                <w:szCs w:val="28"/>
              </w:rPr>
              <w:t xml:space="preserve"> «Основная общеобр</w:t>
            </w:r>
            <w:r>
              <w:rPr>
                <w:sz w:val="28"/>
                <w:szCs w:val="28"/>
              </w:rPr>
              <w:t xml:space="preserve">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епелевка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епелевка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 Школьная, дом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.Ш</w:t>
            </w:r>
            <w:proofErr w:type="gramEnd"/>
            <w:r w:rsidRPr="00D53336">
              <w:rPr>
                <w:sz w:val="28"/>
                <w:szCs w:val="28"/>
              </w:rPr>
              <w:t>епелёвка</w:t>
            </w:r>
            <w:proofErr w:type="spellEnd"/>
          </w:p>
        </w:tc>
      </w:tr>
    </w:tbl>
    <w:p w:rsidR="00F16616" w:rsidRPr="00D53336" w:rsidRDefault="00F16616" w:rsidP="00ED1A9F">
      <w:pPr>
        <w:rPr>
          <w:b/>
          <w:sz w:val="28"/>
          <w:szCs w:val="28"/>
        </w:rPr>
      </w:pPr>
    </w:p>
    <w:p w:rsidR="00D23211" w:rsidRDefault="00F16616" w:rsidP="00F16616">
      <w:r w:rsidRPr="00D53336">
        <w:rPr>
          <w:sz w:val="28"/>
          <w:szCs w:val="28"/>
        </w:rPr>
        <w:t xml:space="preserve">                                                                </w:t>
      </w:r>
      <w:r>
        <w:t xml:space="preserve">        </w:t>
      </w:r>
    </w:p>
    <w:p w:rsidR="00D23211" w:rsidRDefault="00D23211" w:rsidP="00F16616"/>
    <w:p w:rsidR="00D23211" w:rsidRDefault="00D23211" w:rsidP="00F16616"/>
    <w:p w:rsidR="00F16616" w:rsidRDefault="00F16616" w:rsidP="00ED1A9F"/>
    <w:p w:rsidR="00ED1A9F" w:rsidRDefault="00ED1A9F" w:rsidP="00ED1A9F"/>
    <w:sectPr w:rsidR="00ED1A9F" w:rsidSect="00D53336">
      <w:pgSz w:w="11909" w:h="16834"/>
      <w:pgMar w:top="28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D0C"/>
    <w:multiLevelType w:val="hybridMultilevel"/>
    <w:tmpl w:val="30905294"/>
    <w:lvl w:ilvl="0" w:tplc="EDF2E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4F60"/>
    <w:multiLevelType w:val="hybridMultilevel"/>
    <w:tmpl w:val="9F30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08"/>
    <w:multiLevelType w:val="hybridMultilevel"/>
    <w:tmpl w:val="7D2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A9F"/>
    <w:rsid w:val="000509AA"/>
    <w:rsid w:val="000E5A1F"/>
    <w:rsid w:val="001122BC"/>
    <w:rsid w:val="001127CC"/>
    <w:rsid w:val="001878B3"/>
    <w:rsid w:val="0024694D"/>
    <w:rsid w:val="00266A76"/>
    <w:rsid w:val="00277C38"/>
    <w:rsid w:val="002B2E16"/>
    <w:rsid w:val="002F1B75"/>
    <w:rsid w:val="00343ECF"/>
    <w:rsid w:val="003560C0"/>
    <w:rsid w:val="003638EC"/>
    <w:rsid w:val="003859C3"/>
    <w:rsid w:val="00392349"/>
    <w:rsid w:val="003F597F"/>
    <w:rsid w:val="00407363"/>
    <w:rsid w:val="0044303E"/>
    <w:rsid w:val="00481F5E"/>
    <w:rsid w:val="004A0711"/>
    <w:rsid w:val="004A32BF"/>
    <w:rsid w:val="004E7F8D"/>
    <w:rsid w:val="005D0ECF"/>
    <w:rsid w:val="005D52F4"/>
    <w:rsid w:val="005E4F42"/>
    <w:rsid w:val="00625B32"/>
    <w:rsid w:val="00643A99"/>
    <w:rsid w:val="006C2F5F"/>
    <w:rsid w:val="006C3DEF"/>
    <w:rsid w:val="00717BE1"/>
    <w:rsid w:val="00735860"/>
    <w:rsid w:val="007B6585"/>
    <w:rsid w:val="007C0246"/>
    <w:rsid w:val="007F7A98"/>
    <w:rsid w:val="0088354E"/>
    <w:rsid w:val="008D4F2D"/>
    <w:rsid w:val="009015F6"/>
    <w:rsid w:val="00914A50"/>
    <w:rsid w:val="00942B34"/>
    <w:rsid w:val="00981220"/>
    <w:rsid w:val="00996485"/>
    <w:rsid w:val="009A5153"/>
    <w:rsid w:val="009E70D2"/>
    <w:rsid w:val="009F299A"/>
    <w:rsid w:val="00A07A66"/>
    <w:rsid w:val="00AA0D0D"/>
    <w:rsid w:val="00AB1A00"/>
    <w:rsid w:val="00B04A7B"/>
    <w:rsid w:val="00B33E42"/>
    <w:rsid w:val="00B41379"/>
    <w:rsid w:val="00B546D0"/>
    <w:rsid w:val="00B66AA2"/>
    <w:rsid w:val="00B91230"/>
    <w:rsid w:val="00C671DE"/>
    <w:rsid w:val="00C7580F"/>
    <w:rsid w:val="00CE3993"/>
    <w:rsid w:val="00D23211"/>
    <w:rsid w:val="00D5213A"/>
    <w:rsid w:val="00D53336"/>
    <w:rsid w:val="00D76BC9"/>
    <w:rsid w:val="00D92E99"/>
    <w:rsid w:val="00DA10DD"/>
    <w:rsid w:val="00E20F1D"/>
    <w:rsid w:val="00ED1A9F"/>
    <w:rsid w:val="00F00B84"/>
    <w:rsid w:val="00F06F42"/>
    <w:rsid w:val="00F104DE"/>
    <w:rsid w:val="00F16616"/>
    <w:rsid w:val="00F44D97"/>
    <w:rsid w:val="00F87A63"/>
    <w:rsid w:val="00F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CC8C-8FFD-4E73-8942-095093E0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2014-05-22T07:17:00Z</cp:lastPrinted>
  <dcterms:created xsi:type="dcterms:W3CDTF">2013-11-12T05:45:00Z</dcterms:created>
  <dcterms:modified xsi:type="dcterms:W3CDTF">2014-05-27T07:08:00Z</dcterms:modified>
</cp:coreProperties>
</file>